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048B" w14:textId="2EC5B397" w:rsidR="009D51CD" w:rsidRDefault="0053258A">
      <w:pPr>
        <w:jc w:val="right"/>
        <w:rPr>
          <w:b/>
          <w:sz w:val="28"/>
          <w:u w:val="single"/>
        </w:rPr>
      </w:pPr>
      <w:r>
        <w:rPr>
          <w:rFonts w:ascii="Verdana" w:hAnsi="Verdana" w:cs="Arial"/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200B0" wp14:editId="48BA1D01">
                <wp:simplePos x="0" y="0"/>
                <wp:positionH relativeFrom="page">
                  <wp:posOffset>3244850</wp:posOffset>
                </wp:positionH>
                <wp:positionV relativeFrom="paragraph">
                  <wp:posOffset>0</wp:posOffset>
                </wp:positionV>
                <wp:extent cx="4229100" cy="5715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1FB015" w14:textId="1F956913" w:rsidR="00792584" w:rsidRPr="006D4E08" w:rsidRDefault="0053258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6D4E08">
                              <w:rPr>
                                <w:rFonts w:ascii="Comic Sans MS" w:hAnsi="Comic Sans MS"/>
                                <w:b/>
                              </w:rPr>
                              <w:t>KS4 Course overview and support for students and parents/carers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200B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55.5pt;margin-top:0;width:333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" fillcolor="white [3201]" strokeweight=".5pt">
                <v:textbox>
                  <w:txbxContent>
                    <w:p w14:paraId="561FB015" w14:textId="1F956913" w:rsidR="00792584" w:rsidRPr="006D4E08" w:rsidRDefault="0053258A">
                      <w:pPr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6D4E08">
                        <w:rPr>
                          <w:rFonts w:ascii="Comic Sans MS" w:hAnsi="Comic Sans MS"/>
                          <w:b/>
                        </w:rPr>
                        <w:t>KS4 Course overview and support for students and parents/carers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33E0A">
        <w:rPr>
          <w:rFonts w:ascii="Verdana" w:hAnsi="Verdana" w:cstheme="minorHAnsi"/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65D63435" wp14:editId="7D542FFE">
            <wp:simplePos x="0" y="0"/>
            <wp:positionH relativeFrom="margin">
              <wp:align>left</wp:align>
            </wp:positionH>
            <wp:positionV relativeFrom="margin">
              <wp:posOffset>-184150</wp:posOffset>
            </wp:positionV>
            <wp:extent cx="1657350" cy="709295"/>
            <wp:effectExtent l="0" t="0" r="0" b="0"/>
            <wp:wrapSquare wrapText="bothSides"/>
            <wp:docPr id="356619989" name="Picture 356619989" descr="A green and white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326650" name="Picture 1839326650" descr="A green and white sig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3E0A">
        <w:rPr>
          <w:rFonts w:ascii="Verdana" w:hAnsi="Verdana" w:cstheme="minorHAnsi"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77BAC008" wp14:editId="1A943E02">
            <wp:simplePos x="0" y="0"/>
            <wp:positionH relativeFrom="margin">
              <wp:align>right</wp:align>
            </wp:positionH>
            <wp:positionV relativeFrom="margin">
              <wp:posOffset>-152400</wp:posOffset>
            </wp:positionV>
            <wp:extent cx="1657350" cy="709295"/>
            <wp:effectExtent l="0" t="0" r="0" b="0"/>
            <wp:wrapSquare wrapText="bothSides"/>
            <wp:docPr id="1839326650" name="Picture 1839326650" descr="A green and white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326650" name="Picture 1839326650" descr="A green and white sig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243A0" w14:textId="74A35FA2" w:rsidR="001F150D" w:rsidRDefault="001F150D"/>
    <w:p w14:paraId="7D465166" w14:textId="4F943A0D" w:rsidR="00792584" w:rsidRDefault="00792584">
      <w:pPr>
        <w:rPr>
          <w:rFonts w:ascii="Verdana" w:hAnsi="Verdana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69"/>
        <w:gridCol w:w="1003"/>
        <w:gridCol w:w="1470"/>
        <w:gridCol w:w="4275"/>
        <w:gridCol w:w="3928"/>
        <w:gridCol w:w="3243"/>
      </w:tblGrid>
      <w:tr w:rsidR="0053258A" w:rsidRPr="006D4E08" w14:paraId="4EFBD86A" w14:textId="77777777" w:rsidTr="001F150D">
        <w:tc>
          <w:tcPr>
            <w:tcW w:w="1469" w:type="dxa"/>
          </w:tcPr>
          <w:p w14:paraId="30B71B5B" w14:textId="0F159C98" w:rsidR="0053258A" w:rsidRPr="003F6CAF" w:rsidRDefault="0053258A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6CAF">
              <w:rPr>
                <w:rFonts w:ascii="Comic Sans MS" w:hAnsi="Comic Sans MS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1003" w:type="dxa"/>
          </w:tcPr>
          <w:p w14:paraId="7BA14394" w14:textId="030A20A5" w:rsidR="0053258A" w:rsidRPr="003F6CAF" w:rsidRDefault="0053258A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6CAF">
              <w:rPr>
                <w:rFonts w:ascii="Comic Sans MS" w:hAnsi="Comic Sans MS"/>
                <w:b/>
                <w:bCs/>
                <w:sz w:val="20"/>
                <w:szCs w:val="20"/>
              </w:rPr>
              <w:t>Exam Board</w:t>
            </w:r>
          </w:p>
        </w:tc>
        <w:tc>
          <w:tcPr>
            <w:tcW w:w="1470" w:type="dxa"/>
          </w:tcPr>
          <w:p w14:paraId="74AA7694" w14:textId="1C9B912B" w:rsidR="0053258A" w:rsidRPr="003F6CAF" w:rsidRDefault="0053258A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6CAF">
              <w:rPr>
                <w:rFonts w:ascii="Comic Sans MS" w:hAnsi="Comic Sans MS"/>
                <w:b/>
                <w:bCs/>
                <w:sz w:val="20"/>
                <w:szCs w:val="20"/>
              </w:rPr>
              <w:t>Specification</w:t>
            </w:r>
          </w:p>
        </w:tc>
        <w:tc>
          <w:tcPr>
            <w:tcW w:w="4275" w:type="dxa"/>
          </w:tcPr>
          <w:p w14:paraId="4A9408AC" w14:textId="04FBE6D6" w:rsidR="0053258A" w:rsidRPr="003F6CAF" w:rsidRDefault="0053258A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6CAF">
              <w:rPr>
                <w:rFonts w:ascii="Comic Sans MS" w:hAnsi="Comic Sans MS"/>
                <w:b/>
                <w:bCs/>
                <w:sz w:val="20"/>
                <w:szCs w:val="20"/>
              </w:rPr>
              <w:t>Assessment Structure</w:t>
            </w:r>
          </w:p>
        </w:tc>
        <w:tc>
          <w:tcPr>
            <w:tcW w:w="3928" w:type="dxa"/>
          </w:tcPr>
          <w:p w14:paraId="2C1D8088" w14:textId="164E965E" w:rsidR="0053258A" w:rsidRPr="003F6CAF" w:rsidRDefault="0053258A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6CAF">
              <w:rPr>
                <w:rFonts w:ascii="Comic Sans MS" w:hAnsi="Comic Sans MS"/>
                <w:b/>
                <w:bCs/>
                <w:sz w:val="20"/>
                <w:szCs w:val="20"/>
              </w:rPr>
              <w:t>Recommended revision guide or text</w:t>
            </w:r>
          </w:p>
        </w:tc>
        <w:tc>
          <w:tcPr>
            <w:tcW w:w="3243" w:type="dxa"/>
          </w:tcPr>
          <w:p w14:paraId="02D8B747" w14:textId="4FBB0BD0" w:rsidR="0053258A" w:rsidRPr="003F6CAF" w:rsidRDefault="0053258A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6CAF">
              <w:rPr>
                <w:rFonts w:ascii="Comic Sans MS" w:hAnsi="Comic Sans MS"/>
                <w:b/>
                <w:bCs/>
                <w:sz w:val="20"/>
                <w:szCs w:val="20"/>
              </w:rPr>
              <w:t>Software of Apps to support learning</w:t>
            </w:r>
          </w:p>
        </w:tc>
      </w:tr>
      <w:tr w:rsidR="001F150D" w:rsidRPr="006D4E08" w14:paraId="5DC4D9F4" w14:textId="77777777" w:rsidTr="001F150D">
        <w:tc>
          <w:tcPr>
            <w:tcW w:w="1469" w:type="dxa"/>
          </w:tcPr>
          <w:p w14:paraId="7E5E2648" w14:textId="089E7053" w:rsidR="001F150D" w:rsidRPr="006D4E08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Art and Design</w:t>
            </w:r>
          </w:p>
        </w:tc>
        <w:tc>
          <w:tcPr>
            <w:tcW w:w="1003" w:type="dxa"/>
          </w:tcPr>
          <w:p w14:paraId="7CEF9548" w14:textId="240D6177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AQA</w:t>
            </w:r>
          </w:p>
        </w:tc>
        <w:tc>
          <w:tcPr>
            <w:tcW w:w="1470" w:type="dxa"/>
          </w:tcPr>
          <w:p w14:paraId="3060DBF6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Art &amp; Design</w:t>
            </w:r>
          </w:p>
          <w:p w14:paraId="0EE33C05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0E3EF88D" w14:textId="3E824284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8201</w:t>
            </w:r>
          </w:p>
        </w:tc>
        <w:tc>
          <w:tcPr>
            <w:tcW w:w="4275" w:type="dxa"/>
          </w:tcPr>
          <w:p w14:paraId="263E8C5C" w14:textId="77777777" w:rsidR="001F150D" w:rsidRPr="006D4E08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60% of the course is Non-Examined Assessment or portfolio</w:t>
            </w:r>
          </w:p>
          <w:p w14:paraId="489B670F" w14:textId="77777777" w:rsidR="001F150D" w:rsidRPr="006D4E08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0D1E369" w14:textId="0CCD88CA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40% of the course is a 10hr practical exam sat and the end of the course.</w:t>
            </w:r>
          </w:p>
        </w:tc>
        <w:tc>
          <w:tcPr>
            <w:tcW w:w="3928" w:type="dxa"/>
          </w:tcPr>
          <w:p w14:paraId="2F0DF0BD" w14:textId="440554CC" w:rsidR="001F150D" w:rsidRPr="00F361AE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 w:rsidRPr="00EF7A57">
              <w:rPr>
                <w:rFonts w:ascii="Comic Sans MS" w:hAnsi="Comic Sans MS"/>
                <w:sz w:val="20"/>
                <w:szCs w:val="20"/>
                <w:lang w:val="en-US"/>
              </w:rPr>
              <w:t>There are no specific revision guides</w:t>
            </w: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>.</w:t>
            </w:r>
          </w:p>
        </w:tc>
        <w:tc>
          <w:tcPr>
            <w:tcW w:w="3243" w:type="dxa"/>
          </w:tcPr>
          <w:p w14:paraId="1B92DE6B" w14:textId="77777777" w:rsidR="001F150D" w:rsidRPr="006D4E08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S</w:t>
            </w:r>
            <w:r w:rsidRPr="00EF7A57">
              <w:rPr>
                <w:rFonts w:ascii="Comic Sans MS" w:hAnsi="Comic Sans MS"/>
                <w:sz w:val="20"/>
                <w:szCs w:val="20"/>
                <w:lang w:val="en-US"/>
              </w:rPr>
              <w:t>tudents can develop their ideas and expand their knowledge of Art through various websites.</w:t>
            </w:r>
          </w:p>
          <w:p w14:paraId="6C6B6D36" w14:textId="77777777" w:rsidR="001F150D" w:rsidRPr="00EF7A57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70498F40" w14:textId="77777777" w:rsidR="001F150D" w:rsidRPr="006D4E08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EF7A57">
              <w:rPr>
                <w:rFonts w:ascii="Comic Sans MS" w:hAnsi="Comic Sans MS"/>
                <w:sz w:val="20"/>
                <w:szCs w:val="20"/>
                <w:lang w:val="en-US"/>
              </w:rPr>
              <w:t>Pinterest.co.uk</w:t>
            </w:r>
          </w:p>
          <w:p w14:paraId="510973F9" w14:textId="77777777" w:rsidR="001F150D" w:rsidRPr="006D4E08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72B2FCAF" w14:textId="77777777" w:rsidR="001F150D" w:rsidRPr="006D4E08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hyperlink r:id="rId5" w:history="1">
              <w:r w:rsidRPr="00EF7A57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https://www.tate.org.uk</w:t>
              </w:r>
            </w:hyperlink>
          </w:p>
          <w:p w14:paraId="5794AE9F" w14:textId="77777777" w:rsidR="001F150D" w:rsidRPr="006D4E08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hyperlink r:id="rId6" w:history="1">
              <w:r w:rsidRPr="00EF7A57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https://www.nationalgallery.org.uk</w:t>
              </w:r>
            </w:hyperlink>
          </w:p>
          <w:p w14:paraId="7DFBFD13" w14:textId="77777777" w:rsidR="001F150D" w:rsidRPr="006D4E08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hyperlink r:id="rId7" w:history="1">
              <w:r w:rsidRPr="00EF7A57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https://www.vam.ac.uk</w:t>
              </w:r>
            </w:hyperlink>
          </w:p>
          <w:p w14:paraId="44D941F9" w14:textId="4D850F58" w:rsidR="001F150D" w:rsidRPr="00C1612C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hyperlink r:id="rId8" w:history="1">
              <w:r w:rsidRPr="00EF7A57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https://www.liverpoolmuseums.org.uk/walker-art-gallery</w:t>
              </w:r>
            </w:hyperlink>
          </w:p>
        </w:tc>
      </w:tr>
      <w:tr w:rsidR="001F150D" w:rsidRPr="006D4E08" w14:paraId="505D51EC" w14:textId="77777777" w:rsidTr="001F150D">
        <w:tc>
          <w:tcPr>
            <w:tcW w:w="1469" w:type="dxa"/>
          </w:tcPr>
          <w:p w14:paraId="5A1DB1BE" w14:textId="4147C564" w:rsidR="001F150D" w:rsidRPr="006D4E08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Business</w:t>
            </w:r>
          </w:p>
        </w:tc>
        <w:tc>
          <w:tcPr>
            <w:tcW w:w="1003" w:type="dxa"/>
          </w:tcPr>
          <w:p w14:paraId="4038A39C" w14:textId="704AA8AA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Pearson</w:t>
            </w:r>
          </w:p>
        </w:tc>
        <w:tc>
          <w:tcPr>
            <w:tcW w:w="1470" w:type="dxa"/>
          </w:tcPr>
          <w:p w14:paraId="7B358361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Business Studies</w:t>
            </w:r>
          </w:p>
          <w:p w14:paraId="57E96C7D" w14:textId="4EFE29BB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1BS0</w:t>
            </w:r>
          </w:p>
        </w:tc>
        <w:tc>
          <w:tcPr>
            <w:tcW w:w="4275" w:type="dxa"/>
          </w:tcPr>
          <w:p w14:paraId="0793D0C4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Two written examinations of equal weighting sat at the end of Year 11</w:t>
            </w:r>
          </w:p>
          <w:p w14:paraId="4CBC9CE9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ADC68D6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Paper 1 – Investigating Small Business</w:t>
            </w:r>
          </w:p>
          <w:p w14:paraId="74AEE3E8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0F3E8EE" w14:textId="746A3962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Paper 2 – Building a Business</w:t>
            </w:r>
          </w:p>
        </w:tc>
        <w:tc>
          <w:tcPr>
            <w:tcW w:w="3928" w:type="dxa"/>
          </w:tcPr>
          <w:p w14:paraId="2A28596B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 xml:space="preserve">Pearson Edexcel GCSE (9-1) Business Revision Guide </w:t>
            </w:r>
          </w:p>
          <w:p w14:paraId="68FB183D" w14:textId="77777777" w:rsidR="001F150D" w:rsidRPr="00CB65E2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03DDC91C" w14:textId="77777777" w:rsidR="001F150D" w:rsidRPr="00CB65E2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>Pearson Edexcel GCSE (9-1) Business Knowledge Book</w:t>
            </w:r>
          </w:p>
          <w:p w14:paraId="6E78EEB1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183BAD0F" w14:textId="3069ECFF" w:rsidR="001F150D" w:rsidRPr="00F361AE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>CGP GCSE Business Exam Practice Workbook</w:t>
            </w:r>
          </w:p>
        </w:tc>
        <w:tc>
          <w:tcPr>
            <w:tcW w:w="3243" w:type="dxa"/>
          </w:tcPr>
          <w:p w14:paraId="6AB5AD4E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 xml:space="preserve">GCSE Bitesize </w:t>
            </w:r>
            <w:hyperlink r:id="rId9" w:history="1">
              <w:r w:rsidRPr="00CB65E2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https://www.bbc.co.uk/bitesize/examspecs/z98snbk</w:t>
              </w:r>
            </w:hyperlink>
          </w:p>
          <w:p w14:paraId="56C66BCA" w14:textId="77777777" w:rsidR="001F150D" w:rsidRPr="00CB65E2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15221826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 xml:space="preserve">Quizlet </w:t>
            </w:r>
            <w:hyperlink r:id="rId10" w:history="1">
              <w:r w:rsidRPr="00CB65E2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https://quizlet.com/gb/content/edexcel-gcse-business-studies-flashcards</w:t>
              </w:r>
            </w:hyperlink>
          </w:p>
          <w:p w14:paraId="580535A2" w14:textId="77777777" w:rsidR="001F150D" w:rsidRPr="00CB65E2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5AE75ACC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 xml:space="preserve">Tutor2u Business Studies Revision </w:t>
            </w:r>
            <w:hyperlink r:id="rId11" w:history="1">
              <w:r w:rsidRPr="00CB65E2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https://www.tutor2u.net/business/latest</w:t>
              </w:r>
            </w:hyperlink>
          </w:p>
          <w:p w14:paraId="446ACD93" w14:textId="04AA7F82" w:rsidR="001F150D" w:rsidRPr="00C1612C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 xml:space="preserve"> </w:t>
            </w:r>
            <w:hyperlink r:id="rId12" w:history="1">
              <w:r w:rsidRPr="00CB65E2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https://www.tutor2u.net/live/gcse-business-revision-blast-topic-mix-1</w:t>
              </w:r>
            </w:hyperlink>
          </w:p>
        </w:tc>
      </w:tr>
      <w:tr w:rsidR="001F150D" w:rsidRPr="006D4E08" w14:paraId="6FFB1CD4" w14:textId="77777777" w:rsidTr="001F150D">
        <w:tc>
          <w:tcPr>
            <w:tcW w:w="1469" w:type="dxa"/>
          </w:tcPr>
          <w:p w14:paraId="2A32D468" w14:textId="796C71BB" w:rsidR="001F150D" w:rsidRPr="006D4E08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lastRenderedPageBreak/>
              <w:t>Computer Science</w:t>
            </w:r>
          </w:p>
        </w:tc>
        <w:tc>
          <w:tcPr>
            <w:tcW w:w="1003" w:type="dxa"/>
          </w:tcPr>
          <w:p w14:paraId="7B0B703F" w14:textId="1C6DB603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AQA</w:t>
            </w:r>
          </w:p>
        </w:tc>
        <w:tc>
          <w:tcPr>
            <w:tcW w:w="1470" w:type="dxa"/>
          </w:tcPr>
          <w:p w14:paraId="00DE1242" w14:textId="37EC50B4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Computer Science 8252</w:t>
            </w:r>
          </w:p>
        </w:tc>
        <w:tc>
          <w:tcPr>
            <w:tcW w:w="4275" w:type="dxa"/>
          </w:tcPr>
          <w:p w14:paraId="7FE0EB65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4C33FA">
              <w:rPr>
                <w:rFonts w:ascii="Comic Sans MS" w:hAnsi="Comic Sans MS"/>
                <w:sz w:val="20"/>
                <w:szCs w:val="20"/>
                <w:lang w:val="en-US"/>
              </w:rPr>
              <w:t xml:space="preserve">Two written exams at the end of Year 11 </w:t>
            </w:r>
          </w:p>
          <w:p w14:paraId="72B37202" w14:textId="77777777" w:rsidR="001F150D" w:rsidRPr="004C33FA" w:rsidRDefault="001F150D" w:rsidP="001F150D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4C33FA">
              <w:rPr>
                <w:rFonts w:ascii="Comic Sans MS" w:hAnsi="Comic Sans MS"/>
                <w:sz w:val="20"/>
                <w:szCs w:val="20"/>
                <w:lang w:val="en-US"/>
              </w:rPr>
              <w:t xml:space="preserve">Paper 1 </w:t>
            </w:r>
            <w:r>
              <w:rPr>
                <w:rFonts w:ascii="Comic Sans MS" w:hAnsi="Comic Sans MS"/>
                <w:sz w:val="20"/>
                <w:szCs w:val="20"/>
                <w:lang w:val="en-US"/>
              </w:rPr>
              <w:t xml:space="preserve">(50%) </w:t>
            </w:r>
            <w:r w:rsidRPr="004C33FA">
              <w:rPr>
                <w:rFonts w:ascii="Comic Sans MS" w:hAnsi="Comic Sans MS"/>
                <w:sz w:val="20"/>
                <w:szCs w:val="20"/>
                <w:lang w:val="en-US"/>
              </w:rPr>
              <w:t xml:space="preserve">- Computational thinking and programming skills Paper 2 </w:t>
            </w:r>
            <w:r>
              <w:rPr>
                <w:rFonts w:ascii="Comic Sans MS" w:hAnsi="Comic Sans MS"/>
                <w:sz w:val="20"/>
                <w:szCs w:val="20"/>
                <w:lang w:val="en-US"/>
              </w:rPr>
              <w:t xml:space="preserve">(50%) </w:t>
            </w:r>
            <w:r w:rsidRPr="004C33FA">
              <w:rPr>
                <w:rFonts w:ascii="Comic Sans MS" w:hAnsi="Comic Sans MS"/>
                <w:sz w:val="20"/>
                <w:szCs w:val="20"/>
                <w:lang w:val="en-US"/>
              </w:rPr>
              <w:t xml:space="preserve">- Computing concepts </w:t>
            </w:r>
          </w:p>
          <w:p w14:paraId="626F1AB5" w14:textId="77777777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928" w:type="dxa"/>
          </w:tcPr>
          <w:p w14:paraId="5B607C74" w14:textId="69299B5A" w:rsidR="001F150D" w:rsidRPr="00F361AE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 w:rsidRPr="004C33FA">
              <w:rPr>
                <w:rFonts w:ascii="Comic Sans MS" w:hAnsi="Comic Sans MS"/>
                <w:sz w:val="20"/>
                <w:szCs w:val="20"/>
                <w:lang w:val="en-US"/>
              </w:rPr>
              <w:t>CGP GCSE AQA Computer Science</w:t>
            </w:r>
          </w:p>
        </w:tc>
        <w:tc>
          <w:tcPr>
            <w:tcW w:w="3243" w:type="dxa"/>
          </w:tcPr>
          <w:p w14:paraId="1F934642" w14:textId="7C39C9CC" w:rsidR="001F150D" w:rsidRDefault="001F150D" w:rsidP="001F150D">
            <w:pPr>
              <w:rPr>
                <w:rFonts w:ascii="Comic Sans MS" w:hAnsi="Comic Sans MS"/>
                <w:sz w:val="20"/>
                <w:szCs w:val="20"/>
              </w:rPr>
            </w:pPr>
            <w:r w:rsidRPr="004C33FA">
              <w:rPr>
                <w:rFonts w:ascii="Comic Sans MS" w:hAnsi="Comic Sans MS"/>
                <w:sz w:val="20"/>
                <w:szCs w:val="20"/>
              </w:rPr>
              <w:t>YouTube has many resources if you search 'AQA GCSE Computer Science'. One example on YouTube is Craig'n'Dave </w:t>
            </w:r>
            <w:hyperlink r:id="rId13" w:tgtFrame="_blank" w:tooltip="https://www.youtube.com/playlist?list=PLCiOXwirraUB4v9JBZJplGaFS4gNIF6hI" w:history="1">
              <w:r w:rsidRPr="004C33FA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https://www.youtube.com/playlist?list=PLCiOXwirraUB4v9JBZJplGaFS4gNIF6hI</w:t>
              </w:r>
            </w:hyperlink>
          </w:p>
        </w:tc>
      </w:tr>
      <w:tr w:rsidR="009A7739" w:rsidRPr="006D4E08" w14:paraId="6B9B1277" w14:textId="77777777" w:rsidTr="001F150D">
        <w:tc>
          <w:tcPr>
            <w:tcW w:w="1469" w:type="dxa"/>
          </w:tcPr>
          <w:p w14:paraId="367AAB6B" w14:textId="5053FC0F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AE2EAE">
              <w:rPr>
                <w:rFonts w:ascii="Comic Sans MS" w:hAnsi="Comic Sans MS"/>
                <w:sz w:val="20"/>
                <w:szCs w:val="20"/>
              </w:rPr>
              <w:t>Design Technology</w:t>
            </w:r>
          </w:p>
        </w:tc>
        <w:tc>
          <w:tcPr>
            <w:tcW w:w="1003" w:type="dxa"/>
          </w:tcPr>
          <w:p w14:paraId="1B0F0289" w14:textId="16BE931E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AQA</w:t>
            </w:r>
          </w:p>
        </w:tc>
        <w:tc>
          <w:tcPr>
            <w:tcW w:w="1470" w:type="dxa"/>
          </w:tcPr>
          <w:p w14:paraId="29E1135E" w14:textId="281E9089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Design and Technology 8552</w:t>
            </w:r>
          </w:p>
        </w:tc>
        <w:tc>
          <w:tcPr>
            <w:tcW w:w="4275" w:type="dxa"/>
          </w:tcPr>
          <w:p w14:paraId="7612F736" w14:textId="77777777" w:rsidR="009A7739" w:rsidRPr="009A7739" w:rsidRDefault="009A7739" w:rsidP="009A7739">
            <w:pPr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9A7739">
              <w:rPr>
                <w:rFonts w:ascii="Comic Sans MS" w:hAnsi="Comic Sans MS"/>
                <w:color w:val="000000"/>
                <w:sz w:val="20"/>
                <w:szCs w:val="20"/>
              </w:rPr>
              <w:t xml:space="preserve">Non-exam assessment (NEA): 30–35 hours, 100 marks,  50% of GCSE (Internally assessed, externally moderated) </w:t>
            </w:r>
          </w:p>
          <w:p w14:paraId="3AB0CF92" w14:textId="50A2CF39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9A7739">
              <w:rPr>
                <w:rFonts w:ascii="Comic Sans MS" w:hAnsi="Comic Sans MS"/>
                <w:color w:val="000000"/>
                <w:sz w:val="20"/>
                <w:szCs w:val="20"/>
              </w:rPr>
              <w:t>Paper 1: Written exam: 2 hours, 100 marks 50% of GCSE (Externally assessed)</w:t>
            </w:r>
          </w:p>
        </w:tc>
        <w:tc>
          <w:tcPr>
            <w:tcW w:w="3928" w:type="dxa"/>
          </w:tcPr>
          <w:p w14:paraId="10F49A3F" w14:textId="77777777" w:rsidR="009A7739" w:rsidRPr="009A7739" w:rsidRDefault="009A7739" w:rsidP="009A7739">
            <w:pPr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9A7739">
              <w:rPr>
                <w:rFonts w:ascii="Comic Sans MS" w:hAnsi="Comic Sans MS"/>
                <w:color w:val="000000"/>
                <w:sz w:val="20"/>
                <w:szCs w:val="20"/>
              </w:rPr>
              <w:t>CGP Design &amp; Technology AQA Complete Revision &amp; Practice</w:t>
            </w:r>
          </w:p>
          <w:p w14:paraId="12CE22E1" w14:textId="77777777" w:rsidR="009A7739" w:rsidRPr="009A7739" w:rsidRDefault="009A7739" w:rsidP="009A7739">
            <w:hyperlink r:id="rId14" w:history="1">
              <w:r w:rsidRPr="009A7739">
                <w:rPr>
                  <w:rStyle w:val="Hyperlink"/>
                </w:rPr>
                <w:t>https://www.cgpbooks.co.uk/secondary-books/gcse/design-technology/d-t/tas42-gcse-design-technology-aqa-complete</w:t>
              </w:r>
            </w:hyperlink>
          </w:p>
          <w:p w14:paraId="091CC9DD" w14:textId="77777777" w:rsidR="009A7739" w:rsidRPr="009A7739" w:rsidRDefault="009A7739" w:rsidP="009A7739"/>
          <w:p w14:paraId="2C17E663" w14:textId="1BEA5E38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9A7739">
              <w:rPr>
                <w:rFonts w:ascii="Comic Sans MS" w:hAnsi="Comic Sans MS"/>
                <w:color w:val="000000"/>
                <w:sz w:val="20"/>
                <w:szCs w:val="20"/>
              </w:rPr>
              <w:t>Revision notes and homework from lessons. PG Online. SENECA learning</w:t>
            </w:r>
          </w:p>
        </w:tc>
        <w:tc>
          <w:tcPr>
            <w:tcW w:w="3243" w:type="dxa"/>
          </w:tcPr>
          <w:p w14:paraId="271BA548" w14:textId="77777777" w:rsidR="009A7739" w:rsidRPr="009A7739" w:rsidRDefault="009A7739" w:rsidP="009A7739">
            <w:pPr>
              <w:rPr>
                <w:rFonts w:ascii="Comic Sans MS" w:hAnsi="Comic Sans MS"/>
                <w:color w:val="000000"/>
                <w:sz w:val="20"/>
                <w:szCs w:val="20"/>
              </w:rPr>
            </w:pPr>
            <w:hyperlink r:id="rId15" w:history="1">
              <w:r w:rsidRPr="009A7739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https://senecalearning.com/en-GB/revision-notes/gcse/design-and-technology/aqa</w:t>
              </w:r>
            </w:hyperlink>
          </w:p>
          <w:p w14:paraId="6AA07A3E" w14:textId="77777777" w:rsidR="009A7739" w:rsidRPr="009A7739" w:rsidRDefault="009A7739" w:rsidP="009A7739">
            <w:pPr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  <w:p w14:paraId="297E9A7B" w14:textId="77777777" w:rsidR="009A7739" w:rsidRPr="009A7739" w:rsidRDefault="009A7739" w:rsidP="009A7739">
            <w:pPr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9A7739">
              <w:rPr>
                <w:rFonts w:ascii="Comic Sans MS" w:hAnsi="Comic Sans MS"/>
                <w:color w:val="000000"/>
                <w:sz w:val="20"/>
                <w:szCs w:val="20"/>
              </w:rPr>
              <w:t xml:space="preserve">BBC Bitesize – GCSE DT AQA </w:t>
            </w:r>
            <w:hyperlink r:id="rId16" w:history="1">
              <w:r w:rsidRPr="009A7739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https://www.bbc.co.uk/bitesize/examspecs/zby2bdm</w:t>
              </w:r>
            </w:hyperlink>
          </w:p>
          <w:p w14:paraId="2BEE2F58" w14:textId="77777777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7739" w:rsidRPr="006D4E08" w14:paraId="5A0BDB81" w14:textId="77777777" w:rsidTr="001F150D">
        <w:tc>
          <w:tcPr>
            <w:tcW w:w="1469" w:type="dxa"/>
          </w:tcPr>
          <w:p w14:paraId="6EED0556" w14:textId="40F99F4B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English Language</w:t>
            </w:r>
          </w:p>
        </w:tc>
        <w:tc>
          <w:tcPr>
            <w:tcW w:w="1003" w:type="dxa"/>
          </w:tcPr>
          <w:p w14:paraId="15F29940" w14:textId="4F23904F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Eduqas</w:t>
            </w:r>
            <w:proofErr w:type="spellEnd"/>
          </w:p>
        </w:tc>
        <w:tc>
          <w:tcPr>
            <w:tcW w:w="1470" w:type="dxa"/>
          </w:tcPr>
          <w:p w14:paraId="2264021D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English Language</w:t>
            </w:r>
          </w:p>
          <w:p w14:paraId="71B1DD16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6EDDA09" w14:textId="4F7B8AEE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C700QS</w:t>
            </w:r>
          </w:p>
        </w:tc>
        <w:tc>
          <w:tcPr>
            <w:tcW w:w="4275" w:type="dxa"/>
          </w:tcPr>
          <w:p w14:paraId="518DA2B4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Two written examinations sat at the end of Year 11</w:t>
            </w:r>
          </w:p>
          <w:p w14:paraId="41A7AFDA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9121D94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Paper 1 (40%) – 20</w:t>
            </w:r>
            <w:r w:rsidRPr="004C33FA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Century Literature Reading and Creative Prose</w:t>
            </w:r>
          </w:p>
          <w:p w14:paraId="27059960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CD9ACDA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Paper 2 (60%) – 19</w:t>
            </w:r>
            <w:r w:rsidRPr="004C33FA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and 21</w:t>
            </w:r>
            <w:r w:rsidRPr="004C33FA">
              <w:rPr>
                <w:rFonts w:ascii="Comic Sans MS" w:hAnsi="Comic Sans MS"/>
                <w:sz w:val="20"/>
                <w:szCs w:val="20"/>
                <w:vertAlign w:val="superscript"/>
              </w:rPr>
              <w:t>st</w:t>
            </w:r>
            <w:r>
              <w:rPr>
                <w:rFonts w:ascii="Comic Sans MS" w:hAnsi="Comic Sans MS"/>
                <w:sz w:val="20"/>
                <w:szCs w:val="20"/>
              </w:rPr>
              <w:t xml:space="preserve"> Century Non-fiction Reading and Transactional Writing</w:t>
            </w:r>
          </w:p>
          <w:p w14:paraId="65C8EAC7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DD23E12" w14:textId="67E3CE59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Spoken Endorsement</w:t>
            </w:r>
          </w:p>
        </w:tc>
        <w:tc>
          <w:tcPr>
            <w:tcW w:w="3928" w:type="dxa"/>
          </w:tcPr>
          <w:p w14:paraId="45A41839" w14:textId="49F0AEDA" w:rsidR="009A7739" w:rsidRPr="00F361AE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F361AE">
              <w:rPr>
                <w:rFonts w:ascii="Comic Sans MS" w:hAnsi="Comic Sans MS"/>
                <w:sz w:val="20"/>
                <w:szCs w:val="20"/>
              </w:rPr>
              <w:t>CGP, Pearson and Oxford University Press all produce useful revision guides and workbooks.  If you do decide to purchase these to support your child,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F361AE">
              <w:rPr>
                <w:rFonts w:ascii="Comic Sans MS" w:hAnsi="Comic Sans MS"/>
                <w:sz w:val="20"/>
                <w:szCs w:val="20"/>
              </w:rPr>
              <w:t xml:space="preserve">please make sure they are for the </w:t>
            </w:r>
            <w:proofErr w:type="spellStart"/>
            <w:r w:rsidRPr="00F361AE">
              <w:rPr>
                <w:rFonts w:ascii="Comic Sans MS" w:hAnsi="Comic Sans MS"/>
                <w:sz w:val="20"/>
                <w:szCs w:val="20"/>
              </w:rPr>
              <w:t>Eduqas</w:t>
            </w:r>
            <w:proofErr w:type="spellEnd"/>
            <w:r w:rsidRPr="00F361AE">
              <w:rPr>
                <w:rFonts w:ascii="Comic Sans MS" w:hAnsi="Comic Sans MS"/>
                <w:sz w:val="20"/>
                <w:szCs w:val="20"/>
              </w:rPr>
              <w:t xml:space="preserve"> Examination board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  <w:tc>
          <w:tcPr>
            <w:tcW w:w="3243" w:type="dxa"/>
          </w:tcPr>
          <w:p w14:paraId="43421AD3" w14:textId="4ECB3C8E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N/A</w:t>
            </w:r>
          </w:p>
        </w:tc>
      </w:tr>
      <w:tr w:rsidR="009A7739" w:rsidRPr="006D4E08" w14:paraId="0F8703F2" w14:textId="77777777" w:rsidTr="001F150D">
        <w:tc>
          <w:tcPr>
            <w:tcW w:w="1469" w:type="dxa"/>
          </w:tcPr>
          <w:p w14:paraId="18D70C5E" w14:textId="4360E3E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English Literature</w:t>
            </w:r>
          </w:p>
        </w:tc>
        <w:tc>
          <w:tcPr>
            <w:tcW w:w="1003" w:type="dxa"/>
          </w:tcPr>
          <w:p w14:paraId="0D0228C6" w14:textId="33AEE720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Eduqas</w:t>
            </w:r>
            <w:proofErr w:type="spellEnd"/>
          </w:p>
        </w:tc>
        <w:tc>
          <w:tcPr>
            <w:tcW w:w="1470" w:type="dxa"/>
          </w:tcPr>
          <w:p w14:paraId="57E58440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English Literature</w:t>
            </w:r>
          </w:p>
          <w:p w14:paraId="1B0F6BFC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6E2F75E" w14:textId="39AE6921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C722QS</w:t>
            </w:r>
          </w:p>
        </w:tc>
        <w:tc>
          <w:tcPr>
            <w:tcW w:w="4275" w:type="dxa"/>
          </w:tcPr>
          <w:p w14:paraId="7303F4DF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Two written examinations sat at the end of Year 11</w:t>
            </w:r>
          </w:p>
          <w:p w14:paraId="79D5FFB3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1BF7D6D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Paper 1 (40%) – 20</w:t>
            </w:r>
            <w:r w:rsidRPr="004C33FA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Shakespeare and Poetry</w:t>
            </w:r>
          </w:p>
          <w:p w14:paraId="4A3B7AC4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6E18592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Paper 2 (60%) – Post 1924 Drama/19</w:t>
            </w:r>
            <w:r w:rsidRPr="00F361AE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Century Prose and Unseen Poetry</w:t>
            </w:r>
          </w:p>
          <w:p w14:paraId="6C3896E8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928" w:type="dxa"/>
          </w:tcPr>
          <w:p w14:paraId="74CE201B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Set Texts:</w:t>
            </w:r>
          </w:p>
          <w:p w14:paraId="22B2A57F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Shakespeare – Macbeth</w:t>
            </w:r>
          </w:p>
          <w:p w14:paraId="3A83AC04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An Inspector Calls</w:t>
            </w:r>
          </w:p>
          <w:p w14:paraId="686AD5BD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 Christmas Carol</w:t>
            </w:r>
          </w:p>
          <w:p w14:paraId="6596AE04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202203E" w14:textId="609EC10B" w:rsidR="009A7739" w:rsidRPr="00F361AE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F361AE">
              <w:rPr>
                <w:rFonts w:ascii="Comic Sans MS" w:hAnsi="Comic Sans MS"/>
                <w:sz w:val="20"/>
                <w:szCs w:val="20"/>
              </w:rPr>
              <w:t xml:space="preserve">CGP and Oxford University Press both produce useful revision guides.  If you do decide to purchase these, to support your child, please make sure they are for the </w:t>
            </w:r>
            <w:proofErr w:type="spellStart"/>
            <w:r w:rsidRPr="00F361AE">
              <w:rPr>
                <w:rFonts w:ascii="Comic Sans MS" w:hAnsi="Comic Sans MS"/>
                <w:sz w:val="20"/>
                <w:szCs w:val="20"/>
              </w:rPr>
              <w:t>Eduqas</w:t>
            </w:r>
            <w:proofErr w:type="spellEnd"/>
            <w:r w:rsidRPr="00F361AE">
              <w:rPr>
                <w:rFonts w:ascii="Comic Sans MS" w:hAnsi="Comic Sans MS"/>
                <w:sz w:val="20"/>
                <w:szCs w:val="20"/>
              </w:rPr>
              <w:t xml:space="preserve"> Examination board or not exam board specific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  <w:tc>
          <w:tcPr>
            <w:tcW w:w="3243" w:type="dxa"/>
          </w:tcPr>
          <w:p w14:paraId="369BBBF9" w14:textId="4560AAEC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N/A</w:t>
            </w:r>
          </w:p>
        </w:tc>
      </w:tr>
      <w:tr w:rsidR="009A7739" w:rsidRPr="006D4E08" w14:paraId="17A3580B" w14:textId="77777777" w:rsidTr="001F150D">
        <w:tc>
          <w:tcPr>
            <w:tcW w:w="1469" w:type="dxa"/>
          </w:tcPr>
          <w:p w14:paraId="2EAA2823" w14:textId="0F0234B4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E</w:t>
            </w:r>
            <w:r w:rsidRPr="006D4E08">
              <w:rPr>
                <w:rFonts w:ascii="Comic Sans MS" w:hAnsi="Comic Sans MS"/>
                <w:sz w:val="20"/>
                <w:szCs w:val="20"/>
              </w:rPr>
              <w:t>nterprise and Marketing</w:t>
            </w:r>
          </w:p>
        </w:tc>
        <w:tc>
          <w:tcPr>
            <w:tcW w:w="1003" w:type="dxa"/>
          </w:tcPr>
          <w:p w14:paraId="50D29816" w14:textId="62AC8EFE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OCR</w:t>
            </w:r>
          </w:p>
        </w:tc>
        <w:tc>
          <w:tcPr>
            <w:tcW w:w="1470" w:type="dxa"/>
          </w:tcPr>
          <w:p w14:paraId="10F6A08F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Level 2 Cambridge National in Enterprise and Marketing</w:t>
            </w:r>
          </w:p>
          <w:p w14:paraId="3A2167DF" w14:textId="607A5235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J837</w:t>
            </w:r>
          </w:p>
        </w:tc>
        <w:tc>
          <w:tcPr>
            <w:tcW w:w="4275" w:type="dxa"/>
          </w:tcPr>
          <w:p w14:paraId="4FB0A74D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Two Non-Examined Assessments each worth 30%</w:t>
            </w:r>
          </w:p>
          <w:p w14:paraId="470F0BF7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R068 – Design a Business Proposal</w:t>
            </w:r>
          </w:p>
          <w:p w14:paraId="274AD827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R069 – Market and Pitch a Business</w:t>
            </w:r>
          </w:p>
          <w:p w14:paraId="7D530656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E9AB4B9" w14:textId="75271DF4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Written exam worth 40% R067 – Enterprise and Marketing concepts</w:t>
            </w:r>
          </w:p>
        </w:tc>
        <w:tc>
          <w:tcPr>
            <w:tcW w:w="3928" w:type="dxa"/>
          </w:tcPr>
          <w:p w14:paraId="78B51EA3" w14:textId="77777777" w:rsidR="009A7739" w:rsidRPr="00CB65E2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>OCR Cambridge National Level 2 Enterprise and Marketing Revision Guide (CGP)</w:t>
            </w:r>
          </w:p>
          <w:p w14:paraId="57653CF0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1DFA86A" w14:textId="77777777" w:rsidR="009A7739" w:rsidRPr="00CB65E2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>OCR Cambridge National Enterprise and Marketing Student Book by John Houghton (Oxford University Press)</w:t>
            </w:r>
          </w:p>
          <w:p w14:paraId="5C4CD38E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0A5CE1C1" w14:textId="77777777" w:rsidR="009A7739" w:rsidRPr="00CB65E2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>Cambridge National Enterprise and Marketing: Exam Practice Workbook</w:t>
            </w:r>
            <w:r>
              <w:rPr>
                <w:rFonts w:ascii="Comic Sans MS" w:hAnsi="Comic Sans MS"/>
                <w:sz w:val="20"/>
                <w:szCs w:val="20"/>
                <w:lang w:val="en-US"/>
              </w:rPr>
              <w:t xml:space="preserve"> (CGP)</w:t>
            </w:r>
          </w:p>
          <w:p w14:paraId="0013E777" w14:textId="198EA6D6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43" w:type="dxa"/>
          </w:tcPr>
          <w:p w14:paraId="284D638F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 xml:space="preserve">BusinessEd.co.uk </w:t>
            </w:r>
            <w:hyperlink r:id="rId17" w:history="1">
              <w:r w:rsidRPr="00CB65E2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https://www.businessed.co.uk/index.php/home/theory/camnat-public/camnat-theory-notes-2022-public</w:t>
              </w:r>
            </w:hyperlink>
          </w:p>
          <w:p w14:paraId="3BF13280" w14:textId="77777777" w:rsidR="009A7739" w:rsidRPr="00CB65E2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2F2B3244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 xml:space="preserve">Quizlet </w:t>
            </w:r>
            <w:hyperlink r:id="rId18" w:history="1">
              <w:r w:rsidRPr="00CB65E2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https://quizlet.com/gb/548514723/ocr-enterprise-and-marketing-r064-enterprise-and-marketing-concepts-flash-cards/</w:t>
              </w:r>
            </w:hyperlink>
          </w:p>
          <w:p w14:paraId="27342569" w14:textId="77777777" w:rsidR="009A7739" w:rsidRPr="00CB65E2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168BE44B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 xml:space="preserve">BBC Bitesize – Enterprise and Marketing </w:t>
            </w:r>
            <w:hyperlink r:id="rId19" w:history="1">
              <w:r w:rsidRPr="00CB65E2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https://www.bbc.co.uk/bitesize/topics/zb7kcqt</w:t>
              </w:r>
            </w:hyperlink>
          </w:p>
          <w:p w14:paraId="0FC1DF1A" w14:textId="77777777" w:rsidR="009A7739" w:rsidRPr="00CB65E2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16A373EF" w14:textId="092D4278" w:rsidR="009A7739" w:rsidRPr="00C1612C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CB65E2">
              <w:rPr>
                <w:rFonts w:ascii="Comic Sans MS" w:hAnsi="Comic Sans MS"/>
                <w:sz w:val="20"/>
                <w:szCs w:val="20"/>
                <w:lang w:val="en-US"/>
              </w:rPr>
              <w:t xml:space="preserve">Canva </w:t>
            </w:r>
            <w:hyperlink r:id="rId20" w:history="1">
              <w:r w:rsidRPr="00CB65E2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https://www.canva.com/en_gb</w:t>
              </w:r>
            </w:hyperlink>
          </w:p>
        </w:tc>
      </w:tr>
      <w:tr w:rsidR="009A7739" w:rsidRPr="006D4E08" w14:paraId="66F96053" w14:textId="77777777" w:rsidTr="001F150D">
        <w:tc>
          <w:tcPr>
            <w:tcW w:w="1469" w:type="dxa"/>
          </w:tcPr>
          <w:p w14:paraId="70755250" w14:textId="7713DEB8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 xml:space="preserve">Food </w:t>
            </w:r>
            <w:r>
              <w:rPr>
                <w:rFonts w:ascii="Comic Sans MS" w:hAnsi="Comic Sans MS"/>
                <w:sz w:val="20"/>
                <w:szCs w:val="20"/>
              </w:rPr>
              <w:t>Preparation and Nutrition</w:t>
            </w:r>
          </w:p>
        </w:tc>
        <w:tc>
          <w:tcPr>
            <w:tcW w:w="1003" w:type="dxa"/>
          </w:tcPr>
          <w:p w14:paraId="5FE3B72C" w14:textId="68D39442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Eduqas</w:t>
            </w:r>
            <w:proofErr w:type="spellEnd"/>
          </w:p>
        </w:tc>
        <w:tc>
          <w:tcPr>
            <w:tcW w:w="1470" w:type="dxa"/>
          </w:tcPr>
          <w:p w14:paraId="17EB893C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Food Preparation and Nutrition</w:t>
            </w:r>
          </w:p>
          <w:p w14:paraId="3DF70134" w14:textId="41FC93CB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C560P1</w:t>
            </w:r>
          </w:p>
        </w:tc>
        <w:tc>
          <w:tcPr>
            <w:tcW w:w="4275" w:type="dxa"/>
          </w:tcPr>
          <w:p w14:paraId="2386F506" w14:textId="77777777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9A7739">
              <w:rPr>
                <w:rFonts w:ascii="Comic Sans MS" w:hAnsi="Comic Sans MS"/>
                <w:sz w:val="20"/>
                <w:szCs w:val="20"/>
                <w:lang w:val="en-US"/>
              </w:rPr>
              <w:t>2x Non-Exam Assessments</w:t>
            </w:r>
            <w:r w:rsidRPr="009A7739">
              <w:rPr>
                <w:rFonts w:ascii="Comic Sans MS" w:hAnsi="Comic Sans MS"/>
                <w:sz w:val="20"/>
                <w:szCs w:val="20"/>
                <w:lang w:val="en-US"/>
              </w:rPr>
              <w:t> </w:t>
            </w:r>
            <w:r w:rsidRPr="009A7739">
              <w:rPr>
                <w:rFonts w:ascii="Comic Sans MS" w:hAnsi="Comic Sans MS"/>
                <w:sz w:val="20"/>
                <w:szCs w:val="20"/>
                <w:lang w:val="en-US"/>
              </w:rPr>
              <w:t> </w:t>
            </w:r>
            <w:r w:rsidRPr="009A7739">
              <w:rPr>
                <w:rFonts w:ascii="Comic Sans MS" w:hAnsi="Comic Sans MS"/>
                <w:sz w:val="20"/>
                <w:szCs w:val="20"/>
                <w:lang w:val="en-US"/>
              </w:rPr>
              <w:t> </w:t>
            </w:r>
            <w:r w:rsidRPr="009A7739">
              <w:rPr>
                <w:rFonts w:ascii="Comic Sans MS" w:hAnsi="Comic Sans MS"/>
                <w:sz w:val="20"/>
                <w:szCs w:val="20"/>
                <w:lang w:val="en-US"/>
              </w:rPr>
              <w:t> </w:t>
            </w:r>
            <w:r w:rsidRPr="009A7739">
              <w:rPr>
                <w:rFonts w:ascii="Comic Sans MS" w:hAnsi="Comic Sans MS"/>
                <w:sz w:val="20"/>
                <w:szCs w:val="20"/>
                <w:lang w:val="en-US"/>
              </w:rPr>
              <w:t> </w:t>
            </w:r>
          </w:p>
          <w:p w14:paraId="0B72B2F0" w14:textId="77777777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9A7739">
              <w:rPr>
                <w:rFonts w:ascii="Comic Sans MS" w:hAnsi="Comic Sans MS"/>
                <w:sz w:val="20"/>
                <w:szCs w:val="20"/>
                <w:lang w:val="en-US"/>
              </w:rPr>
              <w:t>NEA1 The Food Investigation Assessment (15%) is carried out during October &amp; November of Year 11</w:t>
            </w:r>
          </w:p>
          <w:p w14:paraId="4A4746CD" w14:textId="77777777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9A7739">
              <w:rPr>
                <w:rFonts w:ascii="Comic Sans MS" w:hAnsi="Comic Sans MS"/>
                <w:sz w:val="20"/>
                <w:szCs w:val="20"/>
                <w:lang w:val="en-US"/>
              </w:rPr>
              <w:t>NEA2 The Food Preparation Assessment (35%) is carried out during November - February of Year 11</w:t>
            </w:r>
          </w:p>
          <w:p w14:paraId="2B74075B" w14:textId="77777777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9A7739">
              <w:rPr>
                <w:rFonts w:ascii="Comic Sans MS" w:hAnsi="Comic Sans MS"/>
                <w:sz w:val="20"/>
                <w:szCs w:val="20"/>
                <w:lang w:val="en-US"/>
              </w:rPr>
              <w:t>1x Written exam (50%) sat at the end of Year 11</w:t>
            </w:r>
          </w:p>
          <w:p w14:paraId="47F60926" w14:textId="77777777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928" w:type="dxa"/>
          </w:tcPr>
          <w:p w14:paraId="1D4B0295" w14:textId="77777777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9A7739">
              <w:rPr>
                <w:rFonts w:ascii="Comic Sans MS" w:hAnsi="Comic Sans MS"/>
                <w:sz w:val="20"/>
                <w:szCs w:val="20"/>
                <w:lang w:val="en-US"/>
              </w:rPr>
              <w:t xml:space="preserve">Illuminate publishing: </w:t>
            </w:r>
            <w:proofErr w:type="spellStart"/>
            <w:r w:rsidRPr="009A7739">
              <w:rPr>
                <w:rFonts w:ascii="Comic Sans MS" w:hAnsi="Comic Sans MS"/>
                <w:sz w:val="20"/>
                <w:szCs w:val="20"/>
                <w:lang w:val="en-US"/>
              </w:rPr>
              <w:t>Eduqas</w:t>
            </w:r>
            <w:proofErr w:type="spellEnd"/>
            <w:r w:rsidRPr="009A7739">
              <w:rPr>
                <w:rFonts w:ascii="Comic Sans MS" w:hAnsi="Comic Sans MS"/>
                <w:sz w:val="20"/>
                <w:szCs w:val="20"/>
                <w:lang w:val="en-US"/>
              </w:rPr>
              <w:t xml:space="preserve"> GCSE Food Preparation &amp; Nutrition Revision Guide, Jayne Hill, ISBN: 9781908682871</w:t>
            </w:r>
          </w:p>
          <w:p w14:paraId="61AEBD68" w14:textId="77777777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07A5303A" w14:textId="77777777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hyperlink r:id="rId21" w:history="1">
              <w:r w:rsidRPr="009A7739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https://www.cgpbooks.co.uk/secondary-books/gcse/design-technology/food-prep-nutrition/fnws42-gcse-food-preparation-nutrition-wjec</w:t>
              </w:r>
            </w:hyperlink>
          </w:p>
          <w:p w14:paraId="44C9C7CD" w14:textId="2C4B35E5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43" w:type="dxa"/>
          </w:tcPr>
          <w:p w14:paraId="63E79045" w14:textId="77777777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9A7739">
              <w:rPr>
                <w:rFonts w:ascii="Comic Sans MS" w:hAnsi="Comic Sans MS"/>
                <w:sz w:val="20"/>
                <w:szCs w:val="20"/>
              </w:rPr>
              <w:t xml:space="preserve">Assignments will be created on SENECA learning to help with consolidating knowledge taught in lessons and to help with revision for end of unit tests and the final exam. </w:t>
            </w:r>
          </w:p>
          <w:p w14:paraId="45969E94" w14:textId="77777777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9A7739">
              <w:rPr>
                <w:rFonts w:ascii="Comic Sans MS" w:hAnsi="Comic Sans MS"/>
                <w:sz w:val="20"/>
                <w:szCs w:val="20"/>
              </w:rPr>
              <w:t>In addition, students can also access the digital version of our textbook that has lots of quizzes, summaries and weblinks in it for deeper reading. </w:t>
            </w:r>
            <w:hyperlink r:id="rId22" w:tgtFrame="_blank" w:tooltip="https://illuminate.digital/eduqasfood/" w:history="1">
              <w:r w:rsidRPr="009A7739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https://illuminate.digital/eduqasfood/</w:t>
              </w:r>
            </w:hyperlink>
            <w:r w:rsidRPr="009A7739">
              <w:rPr>
                <w:rFonts w:ascii="Comic Sans MS" w:hAnsi="Comic Sans MS"/>
                <w:sz w:val="20"/>
                <w:szCs w:val="20"/>
              </w:rPr>
              <w:t> </w:t>
            </w:r>
          </w:p>
          <w:p w14:paraId="0C02EAE1" w14:textId="3E4E62BE" w:rsidR="009A7739" w:rsidRP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9A7739">
              <w:rPr>
                <w:rFonts w:ascii="Comic Sans MS" w:hAnsi="Comic Sans MS"/>
                <w:sz w:val="20"/>
                <w:szCs w:val="20"/>
              </w:rPr>
              <w:t xml:space="preserve">username: SALT4 </w:t>
            </w:r>
            <w:r w:rsidRPr="009A7739">
              <w:rPr>
                <w:rFonts w:ascii="Comic Sans MS" w:hAnsi="Comic Sans MS"/>
                <w:sz w:val="20"/>
                <w:szCs w:val="20"/>
              </w:rPr>
              <w:t> </w:t>
            </w:r>
            <w:r w:rsidRPr="009A7739">
              <w:rPr>
                <w:rFonts w:ascii="Comic Sans MS" w:hAnsi="Comic Sans MS"/>
                <w:sz w:val="20"/>
                <w:szCs w:val="20"/>
              </w:rPr>
              <w:t>password: STUDENT4</w:t>
            </w:r>
          </w:p>
        </w:tc>
      </w:tr>
      <w:tr w:rsidR="009A7739" w:rsidRPr="006D4E08" w14:paraId="295DE74B" w14:textId="77777777" w:rsidTr="001F150D">
        <w:tc>
          <w:tcPr>
            <w:tcW w:w="1469" w:type="dxa"/>
          </w:tcPr>
          <w:p w14:paraId="69A6680E" w14:textId="505435D3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lastRenderedPageBreak/>
              <w:t>French</w:t>
            </w:r>
          </w:p>
        </w:tc>
        <w:tc>
          <w:tcPr>
            <w:tcW w:w="1003" w:type="dxa"/>
          </w:tcPr>
          <w:p w14:paraId="2FF2DFDE" w14:textId="096A00B2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AQA</w:t>
            </w:r>
          </w:p>
        </w:tc>
        <w:tc>
          <w:tcPr>
            <w:tcW w:w="1470" w:type="dxa"/>
          </w:tcPr>
          <w:p w14:paraId="42A956A0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GCSE French </w:t>
            </w:r>
          </w:p>
          <w:p w14:paraId="756D072C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2B91506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8652</w:t>
            </w:r>
          </w:p>
          <w:p w14:paraId="13830804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275" w:type="dxa"/>
          </w:tcPr>
          <w:p w14:paraId="24D7360E" w14:textId="416872B4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All 4 skills of Speaking, Listening, Reading and Writing are assessed at the end of the course and each worth 25% of the overall grade</w:t>
            </w:r>
          </w:p>
        </w:tc>
        <w:tc>
          <w:tcPr>
            <w:tcW w:w="3928" w:type="dxa"/>
          </w:tcPr>
          <w:p w14:paraId="6F417E31" w14:textId="430AD060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F361AE">
              <w:rPr>
                <w:rFonts w:ascii="Comic Sans MS" w:hAnsi="Comic Sans MS"/>
                <w:sz w:val="20"/>
                <w:szCs w:val="20"/>
                <w:lang w:val="en-US"/>
              </w:rPr>
              <w:t xml:space="preserve">CGP French new GCSE revision guides </w:t>
            </w:r>
            <w:r w:rsidR="00C1612C">
              <w:rPr>
                <w:rFonts w:ascii="Comic Sans MS" w:hAnsi="Comic Sans MS"/>
                <w:sz w:val="20"/>
                <w:szCs w:val="20"/>
                <w:lang w:val="en-US"/>
              </w:rPr>
              <w:t>–</w:t>
            </w:r>
            <w:r w:rsidRPr="00F361AE">
              <w:rPr>
                <w:rFonts w:ascii="Comic Sans MS" w:hAnsi="Comic Sans MS"/>
                <w:sz w:val="20"/>
                <w:szCs w:val="20"/>
                <w:lang w:val="en-US"/>
              </w:rPr>
              <w:t xml:space="preserve"> </w:t>
            </w:r>
            <w:r w:rsidR="00C1612C">
              <w:rPr>
                <w:rFonts w:ascii="Comic Sans MS" w:hAnsi="Comic Sans MS"/>
                <w:sz w:val="20"/>
                <w:szCs w:val="20"/>
                <w:lang w:val="en-US"/>
              </w:rPr>
              <w:t>(</w:t>
            </w:r>
            <w:r w:rsidRPr="00F361AE">
              <w:rPr>
                <w:rFonts w:ascii="Comic Sans MS" w:hAnsi="Comic Sans MS"/>
                <w:sz w:val="20"/>
                <w:szCs w:val="20"/>
                <w:lang w:val="en-US"/>
              </w:rPr>
              <w:t>choose the ones marked 'exams from 202</w:t>
            </w:r>
            <w:r w:rsidR="00C1612C">
              <w:rPr>
                <w:rFonts w:ascii="Comic Sans MS" w:hAnsi="Comic Sans MS"/>
                <w:sz w:val="20"/>
                <w:szCs w:val="20"/>
                <w:lang w:val="en-US"/>
              </w:rPr>
              <w:t>6’)</w:t>
            </w:r>
          </w:p>
        </w:tc>
        <w:tc>
          <w:tcPr>
            <w:tcW w:w="3243" w:type="dxa"/>
          </w:tcPr>
          <w:p w14:paraId="0D89F7ED" w14:textId="531FC2D9" w:rsidR="009A7739" w:rsidRDefault="00C1612C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C1612C">
              <w:rPr>
                <w:rFonts w:ascii="Comic Sans MS" w:hAnsi="Comic Sans MS"/>
                <w:sz w:val="20"/>
                <w:szCs w:val="20"/>
              </w:rPr>
              <w:t>Language Nut Software App – as well as vocabulary revision there are lots of AQA exam practice activities. (School subscription; ask your teacher for your password)</w:t>
            </w:r>
          </w:p>
          <w:p w14:paraId="66F0423B" w14:textId="77777777" w:rsidR="00C1612C" w:rsidRDefault="00C1612C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E93061A" w14:textId="2A29B0D2" w:rsidR="009A7739" w:rsidRPr="00C1612C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BBC Bitesize </w:t>
            </w:r>
            <w:hyperlink r:id="rId23" w:history="1">
              <w:r w:rsidRPr="00DD5F7B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https://www.bbc.co.uk/bitesize</w:t>
              </w:r>
            </w:hyperlink>
          </w:p>
        </w:tc>
      </w:tr>
      <w:tr w:rsidR="009A7739" w:rsidRPr="006D4E08" w14:paraId="579F43CD" w14:textId="77777777" w:rsidTr="001F150D">
        <w:tc>
          <w:tcPr>
            <w:tcW w:w="1469" w:type="dxa"/>
          </w:tcPr>
          <w:p w14:paraId="176F3E81" w14:textId="460962CB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1F150D">
              <w:rPr>
                <w:rFonts w:ascii="Comic Sans MS" w:hAnsi="Comic Sans MS"/>
                <w:sz w:val="20"/>
                <w:szCs w:val="20"/>
              </w:rPr>
              <w:t>Further Maths</w:t>
            </w:r>
          </w:p>
        </w:tc>
        <w:tc>
          <w:tcPr>
            <w:tcW w:w="1003" w:type="dxa"/>
          </w:tcPr>
          <w:p w14:paraId="21BD893F" w14:textId="584E0D22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AQA</w:t>
            </w:r>
          </w:p>
        </w:tc>
        <w:tc>
          <w:tcPr>
            <w:tcW w:w="1470" w:type="dxa"/>
          </w:tcPr>
          <w:p w14:paraId="7F46FA11" w14:textId="455AB442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Level 2 Certificate in Further Maths</w:t>
            </w:r>
          </w:p>
        </w:tc>
        <w:tc>
          <w:tcPr>
            <w:tcW w:w="4275" w:type="dxa"/>
          </w:tcPr>
          <w:p w14:paraId="43C218D3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Two written exams sat at the end of Year 11 each worth 50%</w:t>
            </w:r>
          </w:p>
          <w:p w14:paraId="083F301F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B25C417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Paper 1 – Non-calculator</w:t>
            </w:r>
          </w:p>
          <w:p w14:paraId="72E09459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0F4699E" w14:textId="24AEDE7D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Paper 2 – </w:t>
            </w:r>
            <w:r w:rsidR="00A97777">
              <w:rPr>
                <w:rFonts w:ascii="Comic Sans MS" w:hAnsi="Comic Sans MS"/>
                <w:sz w:val="20"/>
                <w:szCs w:val="20"/>
              </w:rPr>
              <w:t>C</w:t>
            </w:r>
            <w:r>
              <w:rPr>
                <w:rFonts w:ascii="Comic Sans MS" w:hAnsi="Comic Sans MS"/>
                <w:sz w:val="20"/>
                <w:szCs w:val="20"/>
              </w:rPr>
              <w:t>alculator</w:t>
            </w:r>
          </w:p>
        </w:tc>
        <w:tc>
          <w:tcPr>
            <w:tcW w:w="3928" w:type="dxa"/>
          </w:tcPr>
          <w:p w14:paraId="1B84AD97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43" w:type="dxa"/>
          </w:tcPr>
          <w:p w14:paraId="2536BE6D" w14:textId="77777777" w:rsidR="00A97777" w:rsidRDefault="00A97777" w:rsidP="00A97777">
            <w:pPr>
              <w:rPr>
                <w:rFonts w:ascii="Comic Sans MS" w:hAnsi="Comic Sans MS"/>
                <w:sz w:val="20"/>
                <w:szCs w:val="20"/>
              </w:rPr>
            </w:pPr>
            <w:r w:rsidRPr="00A97777">
              <w:rPr>
                <w:rFonts w:ascii="Comic Sans MS" w:hAnsi="Comic Sans MS"/>
                <w:sz w:val="20"/>
                <w:szCs w:val="20"/>
              </w:rPr>
              <w:t>mathsgenie.co.uk</w:t>
            </w:r>
          </w:p>
          <w:p w14:paraId="732DDE16" w14:textId="77777777" w:rsidR="00A97777" w:rsidRPr="00A97777" w:rsidRDefault="00A97777" w:rsidP="00A97777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C042F81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7739" w:rsidRPr="006D4E08" w14:paraId="156FFABA" w14:textId="77777777" w:rsidTr="001F150D">
        <w:tc>
          <w:tcPr>
            <w:tcW w:w="1469" w:type="dxa"/>
          </w:tcPr>
          <w:p w14:paraId="0068355E" w14:textId="49A1B898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Geography</w:t>
            </w:r>
          </w:p>
        </w:tc>
        <w:tc>
          <w:tcPr>
            <w:tcW w:w="1003" w:type="dxa"/>
          </w:tcPr>
          <w:p w14:paraId="38D40C80" w14:textId="7B07111E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OCR</w:t>
            </w:r>
          </w:p>
        </w:tc>
        <w:tc>
          <w:tcPr>
            <w:tcW w:w="1470" w:type="dxa"/>
          </w:tcPr>
          <w:p w14:paraId="5928A309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Geography spec A</w:t>
            </w:r>
          </w:p>
          <w:p w14:paraId="39F04A91" w14:textId="070362EB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J384</w:t>
            </w:r>
          </w:p>
        </w:tc>
        <w:tc>
          <w:tcPr>
            <w:tcW w:w="4275" w:type="dxa"/>
          </w:tcPr>
          <w:p w14:paraId="27F69243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Three written examinations all sat at the end of Year 11</w:t>
            </w:r>
          </w:p>
          <w:p w14:paraId="3955D35B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C9A1AAF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Paper 1 (30%) – Living in the UK today</w:t>
            </w:r>
          </w:p>
          <w:p w14:paraId="2EFE7023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220A9E8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Paper 2 (30%) – The World Around Us</w:t>
            </w:r>
          </w:p>
          <w:p w14:paraId="6A231626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2696A27" w14:textId="5F15AD28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Paper 3 (40%) – Geographical Skills</w:t>
            </w:r>
          </w:p>
        </w:tc>
        <w:tc>
          <w:tcPr>
            <w:tcW w:w="3928" w:type="dxa"/>
          </w:tcPr>
          <w:p w14:paraId="5DA0D350" w14:textId="77777777" w:rsidR="009A7739" w:rsidRPr="00AB0001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AB0001">
              <w:rPr>
                <w:rFonts w:ascii="Comic Sans MS" w:hAnsi="Comic Sans MS"/>
                <w:sz w:val="20"/>
                <w:szCs w:val="20"/>
                <w:lang w:val="en-US"/>
              </w:rPr>
              <w:t>OCR GCSE (9-1) Geography A, Hodder Education</w:t>
            </w:r>
          </w:p>
          <w:p w14:paraId="311A2CF7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43" w:type="dxa"/>
          </w:tcPr>
          <w:p w14:paraId="7DD78098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Seneca we</w:t>
            </w:r>
            <w:r w:rsidRPr="00AB0001">
              <w:rPr>
                <w:rFonts w:ascii="Comic Sans MS" w:hAnsi="Comic Sans MS"/>
                <w:sz w:val="20"/>
                <w:szCs w:val="20"/>
              </w:rPr>
              <w:t>bsite</w:t>
            </w:r>
          </w:p>
          <w:p w14:paraId="543BCE8E" w14:textId="4F6D53EF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hyperlink r:id="rId24" w:tgtFrame="_blank" w:tooltip="https://senecalearning.com/en-GB/" w:history="1">
              <w:r w:rsidRPr="00AB000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https://senecalearning.com/en-GB/</w:t>
              </w:r>
            </w:hyperlink>
          </w:p>
        </w:tc>
      </w:tr>
      <w:tr w:rsidR="009A7739" w:rsidRPr="006D4E08" w14:paraId="108A13EF" w14:textId="77777777" w:rsidTr="001F150D">
        <w:tc>
          <w:tcPr>
            <w:tcW w:w="1469" w:type="dxa"/>
          </w:tcPr>
          <w:p w14:paraId="09BE8B71" w14:textId="5C3369FF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German</w:t>
            </w:r>
          </w:p>
        </w:tc>
        <w:tc>
          <w:tcPr>
            <w:tcW w:w="1003" w:type="dxa"/>
          </w:tcPr>
          <w:p w14:paraId="6DF817B6" w14:textId="709A5349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AQA</w:t>
            </w:r>
          </w:p>
        </w:tc>
        <w:tc>
          <w:tcPr>
            <w:tcW w:w="1470" w:type="dxa"/>
          </w:tcPr>
          <w:p w14:paraId="6B7A10AD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GCSE German </w:t>
            </w:r>
          </w:p>
          <w:p w14:paraId="61B291A6" w14:textId="44DEB21C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8662</w:t>
            </w:r>
          </w:p>
        </w:tc>
        <w:tc>
          <w:tcPr>
            <w:tcW w:w="4275" w:type="dxa"/>
          </w:tcPr>
          <w:p w14:paraId="1A8A77A1" w14:textId="2E63C05A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All 4 skills of Speaking, Listening, Reading and Writing are assessed at the end of the course and each worth 25% of the overall grade</w:t>
            </w:r>
          </w:p>
        </w:tc>
        <w:tc>
          <w:tcPr>
            <w:tcW w:w="3928" w:type="dxa"/>
          </w:tcPr>
          <w:p w14:paraId="13EE5DA5" w14:textId="575E08D1" w:rsidR="009A7739" w:rsidRPr="00F361AE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F361AE">
              <w:rPr>
                <w:rFonts w:ascii="Comic Sans MS" w:hAnsi="Comic Sans MS"/>
                <w:sz w:val="20"/>
                <w:szCs w:val="20"/>
                <w:lang w:val="en-US"/>
              </w:rPr>
              <w:t xml:space="preserve">CGP </w:t>
            </w:r>
            <w:r>
              <w:rPr>
                <w:rFonts w:ascii="Comic Sans MS" w:hAnsi="Comic Sans MS"/>
                <w:sz w:val="20"/>
                <w:szCs w:val="20"/>
                <w:lang w:val="en-US"/>
              </w:rPr>
              <w:t>German</w:t>
            </w:r>
            <w:r w:rsidRPr="00F361AE">
              <w:rPr>
                <w:rFonts w:ascii="Comic Sans MS" w:hAnsi="Comic Sans MS"/>
                <w:sz w:val="20"/>
                <w:szCs w:val="20"/>
                <w:lang w:val="en-US"/>
              </w:rPr>
              <w:t xml:space="preserve"> new GCSE revision guides </w:t>
            </w:r>
            <w:r w:rsidR="00C1612C">
              <w:rPr>
                <w:rFonts w:ascii="Comic Sans MS" w:hAnsi="Comic Sans MS"/>
                <w:sz w:val="20"/>
                <w:szCs w:val="20"/>
                <w:lang w:val="en-US"/>
              </w:rPr>
              <w:t>–</w:t>
            </w:r>
            <w:r w:rsidRPr="00F361AE">
              <w:rPr>
                <w:rFonts w:ascii="Comic Sans MS" w:hAnsi="Comic Sans MS"/>
                <w:sz w:val="20"/>
                <w:szCs w:val="20"/>
                <w:lang w:val="en-US"/>
              </w:rPr>
              <w:t xml:space="preserve"> </w:t>
            </w:r>
            <w:r w:rsidR="00C1612C">
              <w:rPr>
                <w:rFonts w:ascii="Comic Sans MS" w:hAnsi="Comic Sans MS"/>
                <w:sz w:val="20"/>
                <w:szCs w:val="20"/>
                <w:lang w:val="en-US"/>
              </w:rPr>
              <w:t>(</w:t>
            </w:r>
            <w:r w:rsidRPr="00F361AE">
              <w:rPr>
                <w:rFonts w:ascii="Comic Sans MS" w:hAnsi="Comic Sans MS"/>
                <w:sz w:val="20"/>
                <w:szCs w:val="20"/>
                <w:lang w:val="en-US"/>
              </w:rPr>
              <w:t>choose the ones marked 'exams from 2026</w:t>
            </w:r>
            <w:r w:rsidR="00C1612C">
              <w:rPr>
                <w:rFonts w:ascii="Comic Sans MS" w:hAnsi="Comic Sans MS"/>
                <w:sz w:val="20"/>
                <w:szCs w:val="20"/>
                <w:lang w:val="en-US"/>
              </w:rPr>
              <w:t>’)</w:t>
            </w:r>
          </w:p>
          <w:p w14:paraId="3A8B3512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D1C2BA9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43" w:type="dxa"/>
          </w:tcPr>
          <w:p w14:paraId="4BFD36F5" w14:textId="77777777" w:rsidR="00C1612C" w:rsidRDefault="00C1612C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C1612C">
              <w:rPr>
                <w:rFonts w:ascii="Comic Sans MS" w:hAnsi="Comic Sans MS"/>
                <w:sz w:val="20"/>
                <w:szCs w:val="20"/>
              </w:rPr>
              <w:t>Language Nut Software App – as well as vocabulary revision there are lots of AQA exam practice activities. (School subscription; ask your teacher for your password)</w:t>
            </w:r>
          </w:p>
          <w:p w14:paraId="4CC3D9DF" w14:textId="4C322C38" w:rsidR="009A7739" w:rsidRPr="00C1612C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BBC Bitesize </w:t>
            </w:r>
            <w:hyperlink r:id="rId25" w:history="1">
              <w:r w:rsidRPr="00DD5F7B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https://www.bbc.co.uk/bitesize</w:t>
              </w:r>
            </w:hyperlink>
          </w:p>
        </w:tc>
      </w:tr>
      <w:tr w:rsidR="009A7739" w:rsidRPr="006D4E08" w14:paraId="2C002D89" w14:textId="77777777" w:rsidTr="001F150D">
        <w:tc>
          <w:tcPr>
            <w:tcW w:w="1469" w:type="dxa"/>
          </w:tcPr>
          <w:p w14:paraId="03D419DE" w14:textId="711FF2FD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Health and Social Care</w:t>
            </w:r>
          </w:p>
        </w:tc>
        <w:tc>
          <w:tcPr>
            <w:tcW w:w="1003" w:type="dxa"/>
          </w:tcPr>
          <w:p w14:paraId="4426F7A8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OCR</w:t>
            </w:r>
          </w:p>
          <w:p w14:paraId="7AF10062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70" w:type="dxa"/>
          </w:tcPr>
          <w:p w14:paraId="25F7C060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Level 2 Cambridge National</w:t>
            </w:r>
            <w:r>
              <w:rPr>
                <w:rFonts w:ascii="Comic Sans MS" w:hAnsi="Comic Sans MS"/>
                <w:sz w:val="20"/>
                <w:szCs w:val="20"/>
              </w:rPr>
              <w:t xml:space="preserve"> in Health &amp; Social Care</w:t>
            </w:r>
          </w:p>
          <w:p w14:paraId="2C9BDC46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 xml:space="preserve">J835 </w:t>
            </w:r>
          </w:p>
          <w:p w14:paraId="0AA8AC49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275" w:type="dxa"/>
          </w:tcPr>
          <w:p w14:paraId="725E2226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4D0612">
              <w:rPr>
                <w:rFonts w:ascii="Comic Sans MS" w:hAnsi="Comic Sans MS"/>
                <w:sz w:val="20"/>
                <w:szCs w:val="20"/>
                <w:lang w:val="en-US"/>
              </w:rPr>
              <w:lastRenderedPageBreak/>
              <w:t>2x Non-Exam</w:t>
            </w: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 xml:space="preserve">ined </w:t>
            </w:r>
            <w:r w:rsidRPr="004D0612">
              <w:rPr>
                <w:rFonts w:ascii="Comic Sans MS" w:hAnsi="Comic Sans MS"/>
                <w:sz w:val="20"/>
                <w:szCs w:val="20"/>
                <w:lang w:val="en-US"/>
              </w:rPr>
              <w:t>Assessments 60%</w:t>
            </w:r>
          </w:p>
          <w:p w14:paraId="2050F8E7" w14:textId="77777777" w:rsidR="009A7739" w:rsidRPr="004D0612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4D0612">
              <w:rPr>
                <w:rFonts w:ascii="Comic Sans MS" w:hAnsi="Comic Sans MS"/>
                <w:sz w:val="20"/>
                <w:szCs w:val="20"/>
                <w:lang w:val="en-US"/>
              </w:rPr>
              <w:t>NEA1 (RO35)</w:t>
            </w: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 xml:space="preserve"> – (30%) </w:t>
            </w:r>
            <w:r w:rsidRPr="004D0612">
              <w:rPr>
                <w:rFonts w:ascii="Comic Sans MS" w:hAnsi="Comic Sans MS"/>
                <w:sz w:val="20"/>
                <w:szCs w:val="20"/>
                <w:lang w:val="en-US"/>
              </w:rPr>
              <w:t>Health Promotion Campaigns is carried out in Year 10</w:t>
            </w: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>.</w:t>
            </w:r>
          </w:p>
          <w:p w14:paraId="5D697B60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4D0612">
              <w:rPr>
                <w:rFonts w:ascii="Comic Sans MS" w:hAnsi="Comic Sans MS"/>
                <w:sz w:val="20"/>
                <w:szCs w:val="20"/>
                <w:lang w:val="en-US"/>
              </w:rPr>
              <w:t xml:space="preserve">NEA2 (RO33) </w:t>
            </w: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 xml:space="preserve">– (30%) </w:t>
            </w:r>
            <w:r w:rsidRPr="004D0612">
              <w:rPr>
                <w:rFonts w:ascii="Comic Sans MS" w:hAnsi="Comic Sans MS"/>
                <w:sz w:val="20"/>
                <w:szCs w:val="20"/>
                <w:lang w:val="en-US"/>
              </w:rPr>
              <w:t xml:space="preserve">Supporting Individuals Through Life Events is carried </w:t>
            </w:r>
            <w:r w:rsidRPr="004D0612">
              <w:rPr>
                <w:rFonts w:ascii="Comic Sans MS" w:hAnsi="Comic Sans MS"/>
                <w:sz w:val="20"/>
                <w:szCs w:val="20"/>
                <w:lang w:val="en-US"/>
              </w:rPr>
              <w:lastRenderedPageBreak/>
              <w:t>out at the end of Year 10 and during the first term of Year 11</w:t>
            </w: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>.</w:t>
            </w:r>
          </w:p>
          <w:p w14:paraId="32AEFA54" w14:textId="77777777" w:rsidR="009A7739" w:rsidRPr="004D0612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7DC623EE" w14:textId="77777777" w:rsidR="009A7739" w:rsidRPr="004D0612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4D0612">
              <w:rPr>
                <w:rFonts w:ascii="Comic Sans MS" w:hAnsi="Comic Sans MS"/>
                <w:sz w:val="20"/>
                <w:szCs w:val="20"/>
                <w:lang w:val="en-US"/>
              </w:rPr>
              <w:t xml:space="preserve">1x Written exam paper (RO32) </w:t>
            </w: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>-</w:t>
            </w:r>
            <w:r w:rsidRPr="004D0612">
              <w:rPr>
                <w:rFonts w:ascii="Comic Sans MS" w:hAnsi="Comic Sans MS"/>
                <w:sz w:val="20"/>
                <w:szCs w:val="20"/>
                <w:lang w:val="en-US"/>
              </w:rPr>
              <w:t xml:space="preserve"> 40% - sat at the end of Year 11</w:t>
            </w:r>
          </w:p>
          <w:p w14:paraId="03E62997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928" w:type="dxa"/>
          </w:tcPr>
          <w:p w14:paraId="355D633D" w14:textId="77777777" w:rsidR="009A7739" w:rsidRPr="00516761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516761">
              <w:rPr>
                <w:rFonts w:ascii="Comic Sans MS" w:hAnsi="Comic Sans MS"/>
                <w:sz w:val="20"/>
                <w:szCs w:val="20"/>
                <w:lang w:val="en-US"/>
              </w:rPr>
              <w:lastRenderedPageBreak/>
              <w:t>Hodder: My Revision Notes Level1/2 Health and Social Care (Second Edition)</w:t>
            </w:r>
          </w:p>
          <w:p w14:paraId="2FD63AC2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43" w:type="dxa"/>
          </w:tcPr>
          <w:p w14:paraId="4898E118" w14:textId="5AB4E5B6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>N/A</w:t>
            </w:r>
          </w:p>
        </w:tc>
      </w:tr>
      <w:tr w:rsidR="009A7739" w:rsidRPr="006D4E08" w14:paraId="3C6ABA40" w14:textId="77777777" w:rsidTr="001F150D">
        <w:tc>
          <w:tcPr>
            <w:tcW w:w="1469" w:type="dxa"/>
          </w:tcPr>
          <w:p w14:paraId="7A39DA7C" w14:textId="3B76401E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History</w:t>
            </w:r>
          </w:p>
        </w:tc>
        <w:tc>
          <w:tcPr>
            <w:tcW w:w="1003" w:type="dxa"/>
          </w:tcPr>
          <w:p w14:paraId="187FB113" w14:textId="67566F81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OCR</w:t>
            </w:r>
          </w:p>
        </w:tc>
        <w:tc>
          <w:tcPr>
            <w:tcW w:w="1470" w:type="dxa"/>
          </w:tcPr>
          <w:p w14:paraId="7A0082D3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GCSE History </w:t>
            </w:r>
          </w:p>
          <w:p w14:paraId="75B8DA46" w14:textId="0FE11C7D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OCR B (SHP) J411</w:t>
            </w:r>
          </w:p>
        </w:tc>
        <w:tc>
          <w:tcPr>
            <w:tcW w:w="4275" w:type="dxa"/>
          </w:tcPr>
          <w:p w14:paraId="3F687BA3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Three written exams sat at the end of Year 11</w:t>
            </w:r>
          </w:p>
          <w:p w14:paraId="7AF3D49D" w14:textId="77777777" w:rsidR="00026E1B" w:rsidRDefault="00026E1B" w:rsidP="00026E1B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9A89771" w14:textId="4F29356F" w:rsidR="00026E1B" w:rsidRDefault="00026E1B" w:rsidP="00026E1B">
            <w:pPr>
              <w:rPr>
                <w:rFonts w:ascii="Comic Sans MS" w:hAnsi="Comic Sans MS"/>
                <w:sz w:val="20"/>
                <w:szCs w:val="20"/>
              </w:rPr>
            </w:pPr>
            <w:r w:rsidRPr="00026E1B">
              <w:rPr>
                <w:rFonts w:ascii="Comic Sans MS" w:hAnsi="Comic Sans MS"/>
                <w:sz w:val="20"/>
                <w:szCs w:val="20"/>
              </w:rPr>
              <w:t>Paper 1 (20%) – History Around Us – Quarry Bank Mill</w:t>
            </w:r>
          </w:p>
          <w:p w14:paraId="1A498CB5" w14:textId="77777777" w:rsidR="00026E1B" w:rsidRPr="00026E1B" w:rsidRDefault="00026E1B" w:rsidP="00026E1B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3C699B2" w14:textId="77777777" w:rsidR="00026E1B" w:rsidRDefault="00026E1B" w:rsidP="00026E1B">
            <w:pPr>
              <w:rPr>
                <w:rFonts w:ascii="Comic Sans MS" w:hAnsi="Comic Sans MS"/>
                <w:sz w:val="20"/>
                <w:szCs w:val="20"/>
              </w:rPr>
            </w:pPr>
            <w:r w:rsidRPr="00026E1B">
              <w:rPr>
                <w:rFonts w:ascii="Comic Sans MS" w:hAnsi="Comic Sans MS"/>
                <w:sz w:val="20"/>
                <w:szCs w:val="20"/>
              </w:rPr>
              <w:t>Paper 2 (40%) – The People’s Health 1250-present &amp; the Elizabethans 1580-1603</w:t>
            </w:r>
          </w:p>
          <w:p w14:paraId="459E403E" w14:textId="77777777" w:rsidR="00026E1B" w:rsidRPr="00026E1B" w:rsidRDefault="00026E1B" w:rsidP="00026E1B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F9AAE5C" w14:textId="631374B2" w:rsidR="009A7739" w:rsidRDefault="00026E1B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026E1B">
              <w:rPr>
                <w:rFonts w:ascii="Comic Sans MS" w:hAnsi="Comic Sans MS"/>
                <w:sz w:val="20"/>
                <w:szCs w:val="20"/>
              </w:rPr>
              <w:t>Paper 3 (40%) – the Making of America 1789-1900 &amp; Living Under Nazi Rule 1933-1945</w:t>
            </w:r>
          </w:p>
        </w:tc>
        <w:tc>
          <w:tcPr>
            <w:tcW w:w="3928" w:type="dxa"/>
          </w:tcPr>
          <w:p w14:paraId="7C1FCDDE" w14:textId="0F41073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DD5F7B">
              <w:rPr>
                <w:rFonts w:ascii="Comic Sans MS" w:hAnsi="Comic Sans MS"/>
                <w:sz w:val="20"/>
                <w:szCs w:val="20"/>
              </w:rPr>
              <w:t>CGP GCE OCR B History (School History Project</w:t>
            </w:r>
            <w:r>
              <w:rPr>
                <w:rFonts w:ascii="Comic Sans MS" w:hAnsi="Comic Sans MS"/>
                <w:sz w:val="20"/>
                <w:szCs w:val="20"/>
              </w:rPr>
              <w:t xml:space="preserve">. </w:t>
            </w:r>
            <w:r w:rsidRPr="009A7739">
              <w:rPr>
                <w:rFonts w:ascii="Comic Sans MS" w:hAnsi="Comic Sans MS"/>
                <w:sz w:val="20"/>
                <w:szCs w:val="20"/>
              </w:rPr>
              <w:t xml:space="preserve">These are available to buy for £3.75 on </w:t>
            </w:r>
            <w:proofErr w:type="spellStart"/>
            <w:r w:rsidRPr="009A7739">
              <w:rPr>
                <w:rFonts w:ascii="Comic Sans MS" w:hAnsi="Comic Sans MS"/>
                <w:sz w:val="20"/>
                <w:szCs w:val="20"/>
              </w:rPr>
              <w:t>ScoPay</w:t>
            </w:r>
            <w:proofErr w:type="spellEnd"/>
            <w:r w:rsidRPr="009A7739">
              <w:rPr>
                <w:rFonts w:ascii="Comic Sans MS" w:hAnsi="Comic Sans MS"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72E2B813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hyperlink r:id="rId26" w:history="1">
              <w:r w:rsidRPr="00DD5F7B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https://app.senecalearning.com</w:t>
              </w:r>
            </w:hyperlink>
          </w:p>
          <w:p w14:paraId="7EBCA809" w14:textId="77777777" w:rsidR="009A7739" w:rsidRPr="00DD5F7B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26875A48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hyperlink r:id="rId27" w:history="1">
              <w:r w:rsidRPr="00DD5F7B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https://www.bbc.co.uk/bitesize</w:t>
              </w:r>
            </w:hyperlink>
          </w:p>
          <w:p w14:paraId="319F3D1F" w14:textId="77777777" w:rsidR="009A7739" w:rsidRPr="00DD5F7B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B29C4AB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7739" w:rsidRPr="006D4E08" w14:paraId="22E43625" w14:textId="77777777" w:rsidTr="001F150D">
        <w:tc>
          <w:tcPr>
            <w:tcW w:w="1469" w:type="dxa"/>
          </w:tcPr>
          <w:p w14:paraId="4879F836" w14:textId="428688A1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Mathematics</w:t>
            </w:r>
          </w:p>
        </w:tc>
        <w:tc>
          <w:tcPr>
            <w:tcW w:w="1003" w:type="dxa"/>
          </w:tcPr>
          <w:p w14:paraId="0A3418D2" w14:textId="282A26DB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Pearson</w:t>
            </w:r>
          </w:p>
        </w:tc>
        <w:tc>
          <w:tcPr>
            <w:tcW w:w="1470" w:type="dxa"/>
          </w:tcPr>
          <w:p w14:paraId="0BA8E4AB" w14:textId="74215594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Mathematics 1MA1</w:t>
            </w:r>
          </w:p>
        </w:tc>
        <w:tc>
          <w:tcPr>
            <w:tcW w:w="4275" w:type="dxa"/>
          </w:tcPr>
          <w:p w14:paraId="3DDD0D8B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Three written examinations all sat at the end of Year 11</w:t>
            </w:r>
          </w:p>
          <w:p w14:paraId="645D7439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9592652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928" w:type="dxa"/>
          </w:tcPr>
          <w:p w14:paraId="1C200C74" w14:textId="704089AB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CGP Edexcel GCSE Maths</w:t>
            </w:r>
          </w:p>
        </w:tc>
        <w:tc>
          <w:tcPr>
            <w:tcW w:w="3243" w:type="dxa"/>
          </w:tcPr>
          <w:p w14:paraId="148A90DD" w14:textId="76EE529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Sparx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Maths online platform</w:t>
            </w:r>
          </w:p>
        </w:tc>
      </w:tr>
      <w:tr w:rsidR="009A7739" w:rsidRPr="006D4E08" w14:paraId="25171BC5" w14:textId="77777777" w:rsidTr="001F150D">
        <w:tc>
          <w:tcPr>
            <w:tcW w:w="1469" w:type="dxa"/>
          </w:tcPr>
          <w:p w14:paraId="57579D14" w14:textId="3E345823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Media</w:t>
            </w:r>
          </w:p>
        </w:tc>
        <w:tc>
          <w:tcPr>
            <w:tcW w:w="1003" w:type="dxa"/>
          </w:tcPr>
          <w:p w14:paraId="5731E8B2" w14:textId="714F0798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6D4E08">
              <w:rPr>
                <w:rFonts w:ascii="Comic Sans MS" w:hAnsi="Comic Sans MS"/>
                <w:sz w:val="20"/>
                <w:szCs w:val="20"/>
              </w:rPr>
              <w:t>Eduqas</w:t>
            </w:r>
            <w:proofErr w:type="spellEnd"/>
          </w:p>
        </w:tc>
        <w:tc>
          <w:tcPr>
            <w:tcW w:w="1470" w:type="dxa"/>
          </w:tcPr>
          <w:p w14:paraId="7FE33A97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GCSE Media Studies </w:t>
            </w:r>
          </w:p>
          <w:p w14:paraId="30B8EC1A" w14:textId="4B4BB41B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C680QS</w:t>
            </w:r>
          </w:p>
        </w:tc>
        <w:tc>
          <w:tcPr>
            <w:tcW w:w="4275" w:type="dxa"/>
          </w:tcPr>
          <w:p w14:paraId="32495663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 xml:space="preserve">Component One (40%) – Exploring the Media. </w:t>
            </w:r>
          </w:p>
          <w:p w14:paraId="4283E0FE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Written exam taken at the end of the course.</w:t>
            </w:r>
          </w:p>
          <w:p w14:paraId="585B3F9F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FA49E50" w14:textId="45CCDEE2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Component Two (30%) – Understanding Media Forms and Products.</w:t>
            </w:r>
          </w:p>
          <w:p w14:paraId="295A3DF4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Written exam taken and the end of the course.</w:t>
            </w:r>
          </w:p>
          <w:p w14:paraId="060779C8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1466974" w14:textId="67D7B3B6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Component Three (30%) – Non-Examined Assessment.</w:t>
            </w:r>
          </w:p>
        </w:tc>
        <w:tc>
          <w:tcPr>
            <w:tcW w:w="3928" w:type="dxa"/>
          </w:tcPr>
          <w:p w14:paraId="591646F3" w14:textId="19EE59E8" w:rsidR="009A7739" w:rsidRPr="00175C9F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175C9F">
              <w:rPr>
                <w:rFonts w:ascii="Comic Sans MS" w:hAnsi="Comic Sans MS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175C9F">
              <w:rPr>
                <w:rFonts w:ascii="Comic Sans MS" w:hAnsi="Comic Sans MS"/>
                <w:sz w:val="20"/>
                <w:szCs w:val="20"/>
                <w:lang w:val="en-US"/>
              </w:rPr>
              <w:t>Eduqas</w:t>
            </w:r>
            <w:proofErr w:type="spellEnd"/>
            <w:r w:rsidRPr="00175C9F">
              <w:rPr>
                <w:rFonts w:ascii="Comic Sans MS" w:hAnsi="Comic Sans MS"/>
                <w:sz w:val="20"/>
                <w:szCs w:val="20"/>
                <w:lang w:val="en-US"/>
              </w:rPr>
              <w:t xml:space="preserve"> website has an excellent range of free and fully accessible revision materials, and there are a wide range of fantastic free videos on YouTube made by media examiners such as </w:t>
            </w:r>
            <w:proofErr w:type="spellStart"/>
            <w:r w:rsidRPr="00175C9F">
              <w:rPr>
                <w:rFonts w:ascii="Comic Sans MS" w:hAnsi="Comic Sans MS"/>
                <w:sz w:val="20"/>
                <w:szCs w:val="20"/>
                <w:lang w:val="en-US"/>
              </w:rPr>
              <w:t>Mrs</w:t>
            </w:r>
            <w:proofErr w:type="spellEnd"/>
            <w:r w:rsidRPr="00175C9F">
              <w:rPr>
                <w:rFonts w:ascii="Comic Sans MS" w:hAnsi="Comic Sans MS"/>
                <w:sz w:val="20"/>
                <w:szCs w:val="20"/>
                <w:lang w:val="en-US"/>
              </w:rPr>
              <w:t xml:space="preserve"> Fisher and The Media Insider.</w:t>
            </w:r>
          </w:p>
          <w:p w14:paraId="45484FF9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43" w:type="dxa"/>
          </w:tcPr>
          <w:p w14:paraId="46ACBF74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Zig-Zag E-revision</w:t>
            </w:r>
          </w:p>
          <w:p w14:paraId="6C39A38C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0230CC37" w14:textId="7A442CF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Online package provided by the department.</w:t>
            </w:r>
          </w:p>
        </w:tc>
      </w:tr>
      <w:tr w:rsidR="009A7739" w:rsidRPr="006D4E08" w14:paraId="41120426" w14:textId="77777777" w:rsidTr="001F150D">
        <w:tc>
          <w:tcPr>
            <w:tcW w:w="1469" w:type="dxa"/>
          </w:tcPr>
          <w:p w14:paraId="07F13EE6" w14:textId="792613C6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Music</w:t>
            </w:r>
          </w:p>
        </w:tc>
        <w:tc>
          <w:tcPr>
            <w:tcW w:w="1003" w:type="dxa"/>
          </w:tcPr>
          <w:p w14:paraId="4D06C2DD" w14:textId="292A0E18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AQA</w:t>
            </w:r>
          </w:p>
        </w:tc>
        <w:tc>
          <w:tcPr>
            <w:tcW w:w="1470" w:type="dxa"/>
          </w:tcPr>
          <w:p w14:paraId="4D6B67E3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Music</w:t>
            </w:r>
          </w:p>
          <w:p w14:paraId="2C7D6002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76E72CD" w14:textId="60D8FFD2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 xml:space="preserve">8271 </w:t>
            </w:r>
          </w:p>
        </w:tc>
        <w:tc>
          <w:tcPr>
            <w:tcW w:w="4275" w:type="dxa"/>
          </w:tcPr>
          <w:p w14:paraId="7FDB05FC" w14:textId="77777777" w:rsidR="009A7739" w:rsidRPr="0053258A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53258A">
              <w:rPr>
                <w:rFonts w:ascii="Comic Sans MS" w:hAnsi="Comic Sans MS"/>
                <w:sz w:val="20"/>
                <w:szCs w:val="20"/>
                <w:lang w:val="en-US"/>
              </w:rPr>
              <w:t>30% Performance - 2 performances in year 11</w:t>
            </w:r>
          </w:p>
          <w:p w14:paraId="10818791" w14:textId="77777777" w:rsidR="009A7739" w:rsidRPr="0053258A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53258A">
              <w:rPr>
                <w:rFonts w:ascii="Comic Sans MS" w:hAnsi="Comic Sans MS"/>
                <w:sz w:val="20"/>
                <w:szCs w:val="20"/>
                <w:lang w:val="en-US"/>
              </w:rPr>
              <w:lastRenderedPageBreak/>
              <w:t>30% Composition - 2 compositions, submitted at the end of each GCSE year. </w:t>
            </w:r>
          </w:p>
          <w:p w14:paraId="0336E623" w14:textId="543A7242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53258A">
              <w:rPr>
                <w:rFonts w:ascii="Comic Sans MS" w:hAnsi="Comic Sans MS"/>
                <w:sz w:val="20"/>
                <w:szCs w:val="20"/>
                <w:lang w:val="en-US"/>
              </w:rPr>
              <w:t>40% Set work analysis - GCSE listening and writing exam end of year 11</w:t>
            </w:r>
          </w:p>
        </w:tc>
        <w:tc>
          <w:tcPr>
            <w:tcW w:w="3928" w:type="dxa"/>
          </w:tcPr>
          <w:p w14:paraId="6C278103" w14:textId="613E2ABC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53258A">
              <w:rPr>
                <w:rFonts w:ascii="Comic Sans MS" w:hAnsi="Comic Sans MS"/>
                <w:sz w:val="20"/>
                <w:szCs w:val="20"/>
                <w:lang w:val="en-US"/>
              </w:rPr>
              <w:lastRenderedPageBreak/>
              <w:t xml:space="preserve">CGP </w:t>
            </w: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 xml:space="preserve">GCSE </w:t>
            </w:r>
            <w:r w:rsidRPr="0053258A">
              <w:rPr>
                <w:rFonts w:ascii="Comic Sans MS" w:hAnsi="Comic Sans MS"/>
                <w:sz w:val="20"/>
                <w:szCs w:val="20"/>
                <w:lang w:val="en-US"/>
              </w:rPr>
              <w:t xml:space="preserve">AQA </w:t>
            </w: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>Music – complete Revision and Practice</w:t>
            </w:r>
          </w:p>
        </w:tc>
        <w:tc>
          <w:tcPr>
            <w:tcW w:w="3243" w:type="dxa"/>
          </w:tcPr>
          <w:p w14:paraId="28FA698E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53258A">
              <w:rPr>
                <w:rFonts w:ascii="Comic Sans MS" w:hAnsi="Comic Sans MS"/>
                <w:sz w:val="20"/>
                <w:szCs w:val="20"/>
                <w:lang w:val="en-US"/>
              </w:rPr>
              <w:t xml:space="preserve">BBC </w:t>
            </w: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>B</w:t>
            </w:r>
            <w:r w:rsidRPr="0053258A">
              <w:rPr>
                <w:rFonts w:ascii="Comic Sans MS" w:hAnsi="Comic Sans MS"/>
                <w:sz w:val="20"/>
                <w:szCs w:val="20"/>
                <w:lang w:val="en-US"/>
              </w:rPr>
              <w:t>itesize AQA GCSE music theory</w:t>
            </w:r>
          </w:p>
          <w:p w14:paraId="29B03EB6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hyperlink r:id="rId28" w:history="1">
              <w:r w:rsidRPr="00DD5F7B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https://www.bbc.co.uk/bitesize</w:t>
              </w:r>
            </w:hyperlink>
          </w:p>
          <w:p w14:paraId="69628296" w14:textId="77777777" w:rsidR="009A7739" w:rsidRPr="0053258A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428D480D" w14:textId="7F79C8F2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7739" w:rsidRPr="006D4E08" w14:paraId="163F0499" w14:textId="77777777" w:rsidTr="001F150D">
        <w:tc>
          <w:tcPr>
            <w:tcW w:w="1469" w:type="dxa"/>
          </w:tcPr>
          <w:p w14:paraId="6B35EF15" w14:textId="42740835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lastRenderedPageBreak/>
              <w:t>Performing Arts</w:t>
            </w:r>
          </w:p>
        </w:tc>
        <w:tc>
          <w:tcPr>
            <w:tcW w:w="1003" w:type="dxa"/>
          </w:tcPr>
          <w:p w14:paraId="0F21EB33" w14:textId="7AD50963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Pearson</w:t>
            </w:r>
          </w:p>
        </w:tc>
        <w:tc>
          <w:tcPr>
            <w:tcW w:w="1470" w:type="dxa"/>
          </w:tcPr>
          <w:p w14:paraId="2348ACAA" w14:textId="59D61F96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BTEC Level 2</w:t>
            </w:r>
            <w:r>
              <w:rPr>
                <w:rFonts w:ascii="Comic Sans MS" w:hAnsi="Comic Sans MS"/>
                <w:sz w:val="20"/>
                <w:szCs w:val="20"/>
              </w:rPr>
              <w:t xml:space="preserve"> Performing Arts</w:t>
            </w:r>
          </w:p>
        </w:tc>
        <w:tc>
          <w:tcPr>
            <w:tcW w:w="4275" w:type="dxa"/>
          </w:tcPr>
          <w:p w14:paraId="0686AAD1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 xml:space="preserve">Component One (36%) - </w:t>
            </w:r>
            <w:r w:rsidRPr="004D0612">
              <w:rPr>
                <w:rFonts w:ascii="Comic Sans MS" w:hAnsi="Comic Sans MS"/>
                <w:sz w:val="20"/>
                <w:szCs w:val="20"/>
                <w:lang w:val="en-US"/>
              </w:rPr>
              <w:t>Exploring the Performing Arts</w:t>
            </w:r>
          </w:p>
          <w:p w14:paraId="7753C7EC" w14:textId="77777777" w:rsidR="009A7739" w:rsidRPr="004D0612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429AB2F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 xml:space="preserve">Component Two (36%) - </w:t>
            </w:r>
            <w:r w:rsidRPr="004D0612">
              <w:rPr>
                <w:rFonts w:ascii="Comic Sans MS" w:hAnsi="Comic Sans MS"/>
                <w:sz w:val="20"/>
                <w:szCs w:val="20"/>
                <w:lang w:val="en-US"/>
              </w:rPr>
              <w:t xml:space="preserve">Developing Skills and Techniques in the Performing Arts </w:t>
            </w:r>
          </w:p>
          <w:p w14:paraId="2D990D0E" w14:textId="77777777" w:rsidR="009A7739" w:rsidRPr="004D0612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396A9E6" w14:textId="77777777" w:rsidR="009A7739" w:rsidRPr="004D0612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 xml:space="preserve">Component Three (48%) - </w:t>
            </w:r>
            <w:r w:rsidRPr="004D0612">
              <w:rPr>
                <w:rFonts w:ascii="Comic Sans MS" w:hAnsi="Comic Sans MS"/>
                <w:sz w:val="20"/>
                <w:szCs w:val="20"/>
                <w:lang w:val="en-US"/>
              </w:rPr>
              <w:t>Responding to a Brief External synoptic.</w:t>
            </w:r>
          </w:p>
          <w:p w14:paraId="3614C4E2" w14:textId="159F0068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928" w:type="dxa"/>
          </w:tcPr>
          <w:p w14:paraId="3E0A3899" w14:textId="77777777" w:rsidR="00416E33" w:rsidRPr="00416E33" w:rsidRDefault="00416E33" w:rsidP="00416E33">
            <w:pPr>
              <w:rPr>
                <w:rFonts w:ascii="Comic Sans MS" w:hAnsi="Comic Sans MS"/>
                <w:sz w:val="20"/>
                <w:szCs w:val="20"/>
              </w:rPr>
            </w:pPr>
            <w:hyperlink r:id="rId29" w:tgtFrame="_blank" w:tooltip="https://www.nickhernbooks.co.uk/brecht-a-practical-handbook" w:history="1">
              <w:r w:rsidRPr="00416E33">
                <w:rPr>
                  <w:rStyle w:val="Hyperlink"/>
                  <w:rFonts w:ascii="Comic Sans MS" w:hAnsi="Comic Sans MS"/>
                  <w:sz w:val="20"/>
                  <w:szCs w:val="20"/>
                </w:rPr>
                <w:t>Nick Hern Books | Brecht: A Practical Handbook, By David Zoob-</w:t>
              </w:r>
            </w:hyperlink>
            <w:r w:rsidRPr="00416E33">
              <w:rPr>
                <w:rFonts w:ascii="Comic Sans MS" w:hAnsi="Comic Sans MS"/>
                <w:sz w:val="20"/>
                <w:szCs w:val="20"/>
              </w:rPr>
              <w:t> </w:t>
            </w:r>
          </w:p>
          <w:p w14:paraId="292A28CA" w14:textId="77777777" w:rsidR="00416E33" w:rsidRPr="00416E33" w:rsidRDefault="00416E33" w:rsidP="00416E33">
            <w:pPr>
              <w:rPr>
                <w:rFonts w:ascii="Comic Sans MS" w:hAnsi="Comic Sans MS"/>
                <w:sz w:val="20"/>
                <w:szCs w:val="20"/>
              </w:rPr>
            </w:pPr>
            <w:r w:rsidRPr="00416E33">
              <w:rPr>
                <w:rFonts w:ascii="Comic Sans MS" w:hAnsi="Comic Sans MS"/>
                <w:sz w:val="20"/>
                <w:szCs w:val="20"/>
              </w:rPr>
              <w:t> </w:t>
            </w:r>
          </w:p>
          <w:p w14:paraId="55D1E4BF" w14:textId="1011CAD5" w:rsidR="009A7739" w:rsidRPr="006D4E08" w:rsidRDefault="009A7739" w:rsidP="00416E3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43" w:type="dxa"/>
          </w:tcPr>
          <w:p w14:paraId="097557E9" w14:textId="77777777" w:rsidR="009A7739" w:rsidRPr="004D0612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4D0612">
              <w:rPr>
                <w:rFonts w:ascii="Comic Sans MS" w:hAnsi="Comic Sans MS"/>
                <w:sz w:val="20"/>
                <w:szCs w:val="20"/>
                <w:lang w:val="en-US"/>
              </w:rPr>
              <w:t>Amazon Prime Video/Disney Plus (Live Theatre </w:t>
            </w:r>
          </w:p>
          <w:p w14:paraId="70415AA3" w14:textId="3D01FB48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7739" w:rsidRPr="006D4E08" w14:paraId="0378B3DF" w14:textId="77777777" w:rsidTr="001F150D">
        <w:tc>
          <w:tcPr>
            <w:tcW w:w="1469" w:type="dxa"/>
          </w:tcPr>
          <w:p w14:paraId="0AA00BEC" w14:textId="44D183B2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Photography</w:t>
            </w:r>
          </w:p>
        </w:tc>
        <w:tc>
          <w:tcPr>
            <w:tcW w:w="1003" w:type="dxa"/>
          </w:tcPr>
          <w:p w14:paraId="38F601E6" w14:textId="27DCE553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AQA</w:t>
            </w:r>
          </w:p>
        </w:tc>
        <w:tc>
          <w:tcPr>
            <w:tcW w:w="1470" w:type="dxa"/>
          </w:tcPr>
          <w:p w14:paraId="60565766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Photography</w:t>
            </w:r>
          </w:p>
          <w:p w14:paraId="6B63D15F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0B3B1FD" w14:textId="6F642A3C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8206</w:t>
            </w:r>
          </w:p>
        </w:tc>
        <w:tc>
          <w:tcPr>
            <w:tcW w:w="4275" w:type="dxa"/>
          </w:tcPr>
          <w:p w14:paraId="70B54265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60% of the course is Non-Examined Assessment or portfolio</w:t>
            </w:r>
          </w:p>
          <w:p w14:paraId="74C10D9B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8C02429" w14:textId="2D33E952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40% of the course is a 10hr practical exam sat and the end of the course.</w:t>
            </w:r>
          </w:p>
        </w:tc>
        <w:tc>
          <w:tcPr>
            <w:tcW w:w="3928" w:type="dxa"/>
          </w:tcPr>
          <w:p w14:paraId="1E37E5EE" w14:textId="3B8ACBED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EF7A57">
              <w:rPr>
                <w:rFonts w:ascii="Comic Sans MS" w:hAnsi="Comic Sans MS"/>
                <w:sz w:val="20"/>
                <w:szCs w:val="20"/>
                <w:lang w:val="en-US"/>
              </w:rPr>
              <w:t>There are no specific revision guides</w:t>
            </w: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>.</w:t>
            </w:r>
            <w:r w:rsidRPr="00EF7A57">
              <w:rPr>
                <w:rFonts w:ascii="Comic Sans MS" w:hAnsi="Comic Sans M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43" w:type="dxa"/>
          </w:tcPr>
          <w:p w14:paraId="56BE1478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6D4E08">
              <w:rPr>
                <w:rFonts w:ascii="Comic Sans MS" w:hAnsi="Comic Sans MS"/>
                <w:sz w:val="20"/>
                <w:szCs w:val="20"/>
                <w:lang w:val="en-US"/>
              </w:rPr>
              <w:t>S</w:t>
            </w:r>
            <w:r w:rsidRPr="00EF7A57">
              <w:rPr>
                <w:rFonts w:ascii="Comic Sans MS" w:hAnsi="Comic Sans MS"/>
                <w:sz w:val="20"/>
                <w:szCs w:val="20"/>
                <w:lang w:val="en-US"/>
              </w:rPr>
              <w:t>tudents can develop their ideas and expand their knowledge of Art through various websites.</w:t>
            </w:r>
          </w:p>
          <w:p w14:paraId="55242379" w14:textId="77777777" w:rsidR="009A7739" w:rsidRPr="00EF7A57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671B7AA" w14:textId="77777777" w:rsidR="009A7739" w:rsidRPr="00EF7A57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EF7A57">
              <w:rPr>
                <w:rFonts w:ascii="Comic Sans MS" w:hAnsi="Comic Sans MS"/>
                <w:sz w:val="20"/>
                <w:szCs w:val="20"/>
                <w:lang w:val="en-US"/>
              </w:rPr>
              <w:t>Pinterest.co.uk</w:t>
            </w:r>
          </w:p>
          <w:p w14:paraId="339FE560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hyperlink r:id="rId30" w:history="1">
              <w:r w:rsidRPr="00EF7A57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https://www.tate.org.uk</w:t>
              </w:r>
            </w:hyperlink>
          </w:p>
          <w:p w14:paraId="182F6DF1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hyperlink r:id="rId31" w:history="1">
              <w:r w:rsidRPr="00EF7A57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https://www.nationalgallery.org.uk</w:t>
              </w:r>
            </w:hyperlink>
          </w:p>
          <w:p w14:paraId="6E9976C3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hyperlink r:id="rId32" w:history="1">
              <w:r w:rsidRPr="00EF7A57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https://openeye.org.uk</w:t>
              </w:r>
            </w:hyperlink>
          </w:p>
          <w:p w14:paraId="106E0A3C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hyperlink r:id="rId33" w:history="1">
              <w:r w:rsidRPr="00EF7A57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https://www.liverpoolmuseums.org.uk/walker-art-gallery</w:t>
              </w:r>
            </w:hyperlink>
          </w:p>
          <w:p w14:paraId="688B48C8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hyperlink r:id="rId34" w:history="1">
              <w:r w:rsidRPr="00EF7A57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https://www.whitworth.manchester.ac.uk</w:t>
              </w:r>
            </w:hyperlink>
          </w:p>
          <w:p w14:paraId="617C954E" w14:textId="3B8FFAA9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7739" w:rsidRPr="006D4E08" w14:paraId="2E43762E" w14:textId="77777777" w:rsidTr="001F150D">
        <w:tc>
          <w:tcPr>
            <w:tcW w:w="1469" w:type="dxa"/>
          </w:tcPr>
          <w:p w14:paraId="48992004" w14:textId="36CD0443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Physical Education</w:t>
            </w:r>
          </w:p>
        </w:tc>
        <w:tc>
          <w:tcPr>
            <w:tcW w:w="1003" w:type="dxa"/>
          </w:tcPr>
          <w:p w14:paraId="356E2786" w14:textId="42C4EC51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Pearson</w:t>
            </w:r>
          </w:p>
        </w:tc>
        <w:tc>
          <w:tcPr>
            <w:tcW w:w="1470" w:type="dxa"/>
          </w:tcPr>
          <w:p w14:paraId="17AABC90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PE</w:t>
            </w:r>
          </w:p>
          <w:p w14:paraId="0C10B1B0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DEF1300" w14:textId="777D6A73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1PE0</w:t>
            </w:r>
          </w:p>
        </w:tc>
        <w:tc>
          <w:tcPr>
            <w:tcW w:w="4275" w:type="dxa"/>
          </w:tcPr>
          <w:p w14:paraId="2169C2DA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Two written exams sat at the end of Year 11:</w:t>
            </w:r>
          </w:p>
          <w:p w14:paraId="7164EF72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Component 1 (36%) - Fitness and Body Systems</w:t>
            </w:r>
          </w:p>
          <w:p w14:paraId="4842E8D7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Component 2 (24%) – Health and Performance</w:t>
            </w:r>
          </w:p>
          <w:p w14:paraId="49EB66D5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6D4D457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Component 3 (30%) – Practical Performance Non-examined Assessment</w:t>
            </w:r>
          </w:p>
          <w:p w14:paraId="0DE2FB14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7B8C03E" w14:textId="57C6F034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Component 4 (10%) – Personal Exercise Programme Non-examined Assessment</w:t>
            </w:r>
          </w:p>
        </w:tc>
        <w:tc>
          <w:tcPr>
            <w:tcW w:w="3928" w:type="dxa"/>
          </w:tcPr>
          <w:p w14:paraId="05F9CEBD" w14:textId="77777777" w:rsidR="009A7739" w:rsidRPr="003822B7" w:rsidRDefault="009A7739" w:rsidP="009A7739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3822B7"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GB"/>
              </w:rPr>
              <w:lastRenderedPageBreak/>
              <w:t>Pearson REVISE Edexcel GCSE (9-1) Physical Education Revision Guide</w:t>
            </w:r>
          </w:p>
          <w:p w14:paraId="45B3CAD0" w14:textId="22761225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43" w:type="dxa"/>
          </w:tcPr>
          <w:p w14:paraId="5B7CE5F3" w14:textId="77777777" w:rsidR="009A7739" w:rsidRPr="003822B7" w:rsidRDefault="009A7739" w:rsidP="009A7739">
            <w:pPr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GB"/>
              </w:rPr>
            </w:pPr>
            <w:r w:rsidRPr="003822B7"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GB"/>
              </w:rPr>
              <w:t>BBC Bitesize</w:t>
            </w:r>
          </w:p>
          <w:p w14:paraId="618E8B71" w14:textId="77777777" w:rsidR="009A7739" w:rsidRPr="003822B7" w:rsidRDefault="009A7739" w:rsidP="009A7739">
            <w:pPr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GB"/>
              </w:rPr>
            </w:pPr>
          </w:p>
          <w:p w14:paraId="34886B08" w14:textId="442146AC" w:rsidR="009A7739" w:rsidRPr="003822B7" w:rsidRDefault="009A7739" w:rsidP="009A7739">
            <w:pPr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GB"/>
              </w:rPr>
            </w:pPr>
            <w:r w:rsidRPr="003822B7"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GB"/>
              </w:rPr>
              <w:t xml:space="preserve">The </w:t>
            </w:r>
            <w:proofErr w:type="spellStart"/>
            <w:r w:rsidRPr="003822B7"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GB"/>
              </w:rPr>
              <w:t>Everlearner</w:t>
            </w:r>
            <w:proofErr w:type="spellEnd"/>
            <w:r w:rsidRPr="003822B7"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GB"/>
              </w:rPr>
              <w:t xml:space="preserve"> (YouTube)</w:t>
            </w:r>
          </w:p>
          <w:p w14:paraId="707EEAD8" w14:textId="77777777" w:rsidR="009A7739" w:rsidRPr="003822B7" w:rsidRDefault="009A7739" w:rsidP="009A7739">
            <w:pPr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GB"/>
              </w:rPr>
            </w:pPr>
          </w:p>
          <w:p w14:paraId="5004519C" w14:textId="77777777" w:rsidR="009A7739" w:rsidRPr="003822B7" w:rsidRDefault="009A7739" w:rsidP="009A7739">
            <w:pPr>
              <w:rPr>
                <w:rFonts w:ascii="Comic Sans MS" w:eastAsia="Times New Roman" w:hAnsi="Comic Sans MS" w:cs="Calibri"/>
                <w:color w:val="000000"/>
                <w:sz w:val="20"/>
                <w:szCs w:val="20"/>
                <w:lang w:eastAsia="en-GB"/>
              </w:rPr>
            </w:pPr>
            <w:hyperlink r:id="rId35" w:history="1">
              <w:r w:rsidRPr="003822B7">
                <w:rPr>
                  <w:rStyle w:val="Hyperlink"/>
                  <w:rFonts w:ascii="Comic Sans MS" w:eastAsia="Times New Roman" w:hAnsi="Comic Sans MS" w:cs="Calibri"/>
                  <w:sz w:val="20"/>
                  <w:szCs w:val="20"/>
                  <w:lang w:eastAsia="en-GB"/>
                </w:rPr>
                <w:t>www.thepeclassroom.com</w:t>
              </w:r>
            </w:hyperlink>
          </w:p>
          <w:p w14:paraId="50BBB24D" w14:textId="77777777" w:rsidR="009A7739" w:rsidRPr="003822B7" w:rsidRDefault="009A7739" w:rsidP="009A7739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1D78618F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7739" w:rsidRPr="006D4E08" w14:paraId="2A0C8684" w14:textId="77777777" w:rsidTr="001F150D">
        <w:tc>
          <w:tcPr>
            <w:tcW w:w="1469" w:type="dxa"/>
          </w:tcPr>
          <w:p w14:paraId="172B8278" w14:textId="432B2765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Religious Studies</w:t>
            </w:r>
          </w:p>
        </w:tc>
        <w:tc>
          <w:tcPr>
            <w:tcW w:w="1003" w:type="dxa"/>
          </w:tcPr>
          <w:p w14:paraId="7B390324" w14:textId="423DAAE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Pearson</w:t>
            </w:r>
          </w:p>
        </w:tc>
        <w:tc>
          <w:tcPr>
            <w:tcW w:w="1470" w:type="dxa"/>
          </w:tcPr>
          <w:p w14:paraId="52D236D5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R.E Route B</w:t>
            </w:r>
          </w:p>
          <w:p w14:paraId="553A7C34" w14:textId="658E7E31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1B and 2F</w:t>
            </w:r>
          </w:p>
        </w:tc>
        <w:tc>
          <w:tcPr>
            <w:tcW w:w="4275" w:type="dxa"/>
          </w:tcPr>
          <w:p w14:paraId="3FBBC81C" w14:textId="268BFE76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Two written examinations sat at the end of Year 11 each worth 50%</w:t>
            </w:r>
          </w:p>
        </w:tc>
        <w:tc>
          <w:tcPr>
            <w:tcW w:w="3928" w:type="dxa"/>
          </w:tcPr>
          <w:p w14:paraId="21F89F42" w14:textId="63ADB47B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CGP GCSE Edexcel B Religious Studies Beliefs in Action</w:t>
            </w:r>
          </w:p>
        </w:tc>
        <w:tc>
          <w:tcPr>
            <w:tcW w:w="3243" w:type="dxa"/>
          </w:tcPr>
          <w:p w14:paraId="19F1B4B1" w14:textId="505BCF57" w:rsid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BBC B</w:t>
            </w:r>
            <w:r w:rsidRPr="004C33FA">
              <w:rPr>
                <w:rFonts w:ascii="Comic Sans MS" w:hAnsi="Comic Sans MS"/>
                <w:sz w:val="20"/>
                <w:szCs w:val="20"/>
                <w:lang w:val="en-US"/>
              </w:rPr>
              <w:t>itesize</w:t>
            </w:r>
            <w:r>
              <w:rPr>
                <w:rFonts w:ascii="Comic Sans MS" w:hAnsi="Comic Sans MS"/>
                <w:sz w:val="20"/>
                <w:szCs w:val="20"/>
                <w:lang w:val="en-US"/>
              </w:rPr>
              <w:t xml:space="preserve"> </w:t>
            </w:r>
            <w:hyperlink r:id="rId36" w:history="1">
              <w:r w:rsidRPr="00DD5F7B">
                <w:rPr>
                  <w:rStyle w:val="Hyperlink"/>
                  <w:rFonts w:ascii="Comic Sans MS" w:hAnsi="Comic Sans MS"/>
                  <w:sz w:val="20"/>
                  <w:szCs w:val="20"/>
                  <w:lang w:val="en-US"/>
                </w:rPr>
                <w:t>https://www.bbc.co.uk/bitesize</w:t>
              </w:r>
            </w:hyperlink>
          </w:p>
          <w:p w14:paraId="68ADB441" w14:textId="1CF77B64" w:rsid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4C33FA">
              <w:rPr>
                <w:rFonts w:ascii="Comic Sans MS" w:hAnsi="Comic Sans MS"/>
                <w:sz w:val="20"/>
                <w:szCs w:val="20"/>
                <w:lang w:val="en-US"/>
              </w:rPr>
              <w:t>Ben Wardle YouTube account</w:t>
            </w:r>
          </w:p>
          <w:p w14:paraId="5A026C95" w14:textId="07A0C539" w:rsidR="009A7739" w:rsidRPr="00710DDF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4C33FA">
              <w:rPr>
                <w:rFonts w:ascii="Comic Sans MS" w:hAnsi="Comic Sans MS"/>
                <w:sz w:val="20"/>
                <w:szCs w:val="20"/>
                <w:lang w:val="en-US"/>
              </w:rPr>
              <w:t>Sen</w:t>
            </w:r>
            <w:r>
              <w:rPr>
                <w:rFonts w:ascii="Comic Sans MS" w:hAnsi="Comic Sans MS"/>
                <w:sz w:val="20"/>
                <w:szCs w:val="20"/>
                <w:lang w:val="en-US"/>
              </w:rPr>
              <w:t>e</w:t>
            </w:r>
            <w:r w:rsidRPr="004C33FA">
              <w:rPr>
                <w:rFonts w:ascii="Comic Sans MS" w:hAnsi="Comic Sans MS"/>
                <w:sz w:val="20"/>
                <w:szCs w:val="20"/>
                <w:lang w:val="en-US"/>
              </w:rPr>
              <w:t>ca learning revision podcast RE</w:t>
            </w:r>
          </w:p>
        </w:tc>
      </w:tr>
      <w:tr w:rsidR="009A7739" w:rsidRPr="006D4E08" w14:paraId="669D5BDE" w14:textId="77777777" w:rsidTr="000F3770">
        <w:tc>
          <w:tcPr>
            <w:tcW w:w="1469" w:type="dxa"/>
          </w:tcPr>
          <w:p w14:paraId="29971247" w14:textId="6993329E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Sciences</w:t>
            </w:r>
          </w:p>
        </w:tc>
        <w:tc>
          <w:tcPr>
            <w:tcW w:w="1003" w:type="dxa"/>
          </w:tcPr>
          <w:p w14:paraId="23A50250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AQA</w:t>
            </w:r>
          </w:p>
        </w:tc>
        <w:tc>
          <w:tcPr>
            <w:tcW w:w="1470" w:type="dxa"/>
          </w:tcPr>
          <w:p w14:paraId="0C568CB6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Combined Science 8464</w:t>
            </w:r>
          </w:p>
          <w:p w14:paraId="6F60C6D4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EB8B35E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Separate Sciences</w:t>
            </w:r>
          </w:p>
          <w:p w14:paraId="3EC5FCD5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Biology 8461</w:t>
            </w:r>
          </w:p>
          <w:p w14:paraId="4C814F92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Chemistry 8462</w:t>
            </w:r>
          </w:p>
          <w:p w14:paraId="17D665DD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Physics 8463</w:t>
            </w:r>
          </w:p>
        </w:tc>
        <w:tc>
          <w:tcPr>
            <w:tcW w:w="4275" w:type="dxa"/>
          </w:tcPr>
          <w:p w14:paraId="170E9040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Combined Science</w:t>
            </w:r>
          </w:p>
          <w:p w14:paraId="24C0AD3C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Six written exams sat at the end of Year 11, two for each science discipline, all equal weighting.</w:t>
            </w:r>
          </w:p>
          <w:p w14:paraId="0EC2A34D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BFF85E8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Separate Sciences</w:t>
            </w:r>
          </w:p>
          <w:p w14:paraId="74C0F350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Each science has two written exams sat at the end of Year 11 of equal weighting</w:t>
            </w:r>
          </w:p>
        </w:tc>
        <w:tc>
          <w:tcPr>
            <w:tcW w:w="3928" w:type="dxa"/>
          </w:tcPr>
          <w:p w14:paraId="294342B1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Oxford Revise AQA GCSE</w:t>
            </w:r>
          </w:p>
          <w:p w14:paraId="1462593E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C066A4E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All sold through school</w:t>
            </w:r>
          </w:p>
        </w:tc>
        <w:tc>
          <w:tcPr>
            <w:tcW w:w="3243" w:type="dxa"/>
          </w:tcPr>
          <w:p w14:paraId="3D28F074" w14:textId="7777777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AB0001">
              <w:rPr>
                <w:rFonts w:ascii="Comic Sans MS" w:hAnsi="Comic Sans MS"/>
                <w:sz w:val="20"/>
                <w:szCs w:val="20"/>
              </w:rPr>
              <w:t>Seneca website </w:t>
            </w:r>
            <w:hyperlink r:id="rId37" w:tgtFrame="_blank" w:tooltip="https://senecalearning.com/en-GB/" w:history="1">
              <w:r w:rsidRPr="00AB000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https://senecalearning.com/en-GB/</w:t>
              </w:r>
            </w:hyperlink>
          </w:p>
        </w:tc>
      </w:tr>
      <w:tr w:rsidR="009A7739" w:rsidRPr="006D4E08" w14:paraId="2978963F" w14:textId="77777777" w:rsidTr="001F150D">
        <w:tc>
          <w:tcPr>
            <w:tcW w:w="1469" w:type="dxa"/>
          </w:tcPr>
          <w:p w14:paraId="774F5E19" w14:textId="4F09CAF0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 w:rsidRPr="006D4E08">
              <w:rPr>
                <w:rFonts w:ascii="Comic Sans MS" w:hAnsi="Comic Sans MS"/>
                <w:sz w:val="20"/>
                <w:szCs w:val="20"/>
              </w:rPr>
              <w:t>Sociology</w:t>
            </w:r>
          </w:p>
        </w:tc>
        <w:tc>
          <w:tcPr>
            <w:tcW w:w="1003" w:type="dxa"/>
          </w:tcPr>
          <w:p w14:paraId="3AD9D46D" w14:textId="29AD868C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AQA</w:t>
            </w:r>
          </w:p>
        </w:tc>
        <w:tc>
          <w:tcPr>
            <w:tcW w:w="1470" w:type="dxa"/>
          </w:tcPr>
          <w:p w14:paraId="3824F675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GCSE Sociology</w:t>
            </w:r>
          </w:p>
          <w:p w14:paraId="51B73070" w14:textId="09A5C937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8192</w:t>
            </w:r>
          </w:p>
        </w:tc>
        <w:tc>
          <w:tcPr>
            <w:tcW w:w="4275" w:type="dxa"/>
          </w:tcPr>
          <w:p w14:paraId="0B45394F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Two written examinations sat at the end of Year 11 each worth 50%</w:t>
            </w:r>
          </w:p>
          <w:p w14:paraId="13868BE9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8881C55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Paper 1 – Families and Education</w:t>
            </w:r>
          </w:p>
          <w:p w14:paraId="2604FEB4" w14:textId="77777777" w:rsidR="009A7739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BCA2687" w14:textId="434CB65E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Paper 2 – Crime &amp; Deviance and Social Stratification</w:t>
            </w:r>
          </w:p>
        </w:tc>
        <w:tc>
          <w:tcPr>
            <w:tcW w:w="3928" w:type="dxa"/>
          </w:tcPr>
          <w:p w14:paraId="15351430" w14:textId="53D129FB" w:rsidR="009A7739" w:rsidRPr="006D4E08" w:rsidRDefault="009A7739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My Revision Notes: AQA Sociology GCSE</w:t>
            </w:r>
          </w:p>
        </w:tc>
        <w:tc>
          <w:tcPr>
            <w:tcW w:w="3243" w:type="dxa"/>
          </w:tcPr>
          <w:p w14:paraId="28FEAC6C" w14:textId="357F2728" w:rsidR="009A7739" w:rsidRDefault="009A7739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4C33FA">
              <w:rPr>
                <w:rFonts w:ascii="Comic Sans MS" w:hAnsi="Comic Sans MS"/>
                <w:sz w:val="20"/>
                <w:szCs w:val="20"/>
                <w:lang w:val="en-US"/>
              </w:rPr>
              <w:t>App store GCSE Sociology AQA GCSE Sociology Revision £1.99 it contains key terms, mind maps, types of questions, flashcards and quizzes.</w:t>
            </w:r>
          </w:p>
          <w:p w14:paraId="75D3590B" w14:textId="77777777" w:rsidR="009A7739" w:rsidRDefault="009A7739" w:rsidP="009A7739">
            <w:pPr>
              <w:shd w:val="clear" w:color="auto" w:fill="FFFFFF"/>
              <w:textAlignment w:val="baseline"/>
              <w:rPr>
                <w:rFonts w:ascii="Calibri" w:hAnsi="Calibri" w:cs="Calibri"/>
                <w:color w:val="000000"/>
              </w:rPr>
            </w:pPr>
          </w:p>
          <w:p w14:paraId="305434C1" w14:textId="693A9631" w:rsidR="009A7739" w:rsidRPr="00710DDF" w:rsidRDefault="009A7739" w:rsidP="00710DDF">
            <w:pPr>
              <w:shd w:val="clear" w:color="auto" w:fill="FFFFFF"/>
              <w:textAlignment w:val="baseline"/>
              <w:rPr>
                <w:rFonts w:ascii="Calibri" w:hAnsi="Calibri" w:cs="Calibri"/>
                <w:color w:val="000000"/>
              </w:rPr>
            </w:pPr>
            <w:hyperlink r:id="rId38" w:tgtFrame="_blank" w:tooltip="https://senecalearning.com/en-GB/revision-notes/gcse/sociology/aqa" w:history="1">
              <w:r>
                <w:rPr>
                  <w:rStyle w:val="Hyperlink"/>
                  <w:rFonts w:ascii="Calibri" w:hAnsi="Calibri" w:cs="Calibri"/>
                  <w:bdr w:val="none" w:sz="0" w:space="0" w:color="auto" w:frame="1"/>
                </w:rPr>
                <w:t>https://senecalearning.com/en-GB/revision-notes/gcse/sociology/aqa</w:t>
              </w:r>
            </w:hyperlink>
          </w:p>
        </w:tc>
      </w:tr>
      <w:tr w:rsidR="00710DDF" w:rsidRPr="006D4E08" w14:paraId="1F0FFAAB" w14:textId="77777777" w:rsidTr="001F150D">
        <w:tc>
          <w:tcPr>
            <w:tcW w:w="1469" w:type="dxa"/>
          </w:tcPr>
          <w:p w14:paraId="36B94309" w14:textId="239ADA92" w:rsidR="00710DDF" w:rsidRPr="006D4E08" w:rsidRDefault="00710DDF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Sports Studies</w:t>
            </w:r>
          </w:p>
        </w:tc>
        <w:tc>
          <w:tcPr>
            <w:tcW w:w="1003" w:type="dxa"/>
          </w:tcPr>
          <w:p w14:paraId="7C4D7341" w14:textId="6A59C293" w:rsidR="00710DDF" w:rsidRDefault="00710DDF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OCR</w:t>
            </w:r>
          </w:p>
        </w:tc>
        <w:tc>
          <w:tcPr>
            <w:tcW w:w="1470" w:type="dxa"/>
          </w:tcPr>
          <w:p w14:paraId="361E8817" w14:textId="77777777" w:rsidR="00710DDF" w:rsidRDefault="00710DDF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Level 2 Cambridge National</w:t>
            </w:r>
          </w:p>
          <w:p w14:paraId="424B6D4A" w14:textId="434BB0E1" w:rsidR="00710DDF" w:rsidRDefault="00710DDF" w:rsidP="009A773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J829</w:t>
            </w:r>
          </w:p>
        </w:tc>
        <w:tc>
          <w:tcPr>
            <w:tcW w:w="4275" w:type="dxa"/>
          </w:tcPr>
          <w:p w14:paraId="68D705C8" w14:textId="77777777" w:rsidR="00710DDF" w:rsidRPr="00710DDF" w:rsidRDefault="00710DDF" w:rsidP="00710DDF">
            <w:pPr>
              <w:rPr>
                <w:rFonts w:ascii="Comic Sans MS" w:hAnsi="Comic Sans MS"/>
                <w:sz w:val="20"/>
                <w:szCs w:val="20"/>
              </w:rPr>
            </w:pPr>
            <w:r w:rsidRPr="00710DDF">
              <w:rPr>
                <w:rFonts w:ascii="Comic Sans MS" w:hAnsi="Comic Sans MS"/>
                <w:sz w:val="20"/>
                <w:szCs w:val="20"/>
              </w:rPr>
              <w:t>R184: Contemporary issues in sport</w:t>
            </w:r>
          </w:p>
          <w:p w14:paraId="1C05AFC9" w14:textId="77777777" w:rsidR="00710DDF" w:rsidRPr="00710DDF" w:rsidRDefault="00710DDF" w:rsidP="00710DDF">
            <w:pPr>
              <w:rPr>
                <w:rFonts w:ascii="Comic Sans MS" w:hAnsi="Comic Sans MS"/>
                <w:sz w:val="20"/>
                <w:szCs w:val="20"/>
              </w:rPr>
            </w:pPr>
            <w:r w:rsidRPr="00710DDF">
              <w:rPr>
                <w:rFonts w:ascii="Comic Sans MS" w:hAnsi="Comic Sans MS"/>
                <w:sz w:val="20"/>
                <w:szCs w:val="20"/>
              </w:rPr>
              <w:t>R185: Performance and leadership in sports activities</w:t>
            </w:r>
          </w:p>
          <w:p w14:paraId="21357B9A" w14:textId="77777777" w:rsidR="00710DDF" w:rsidRPr="00710DDF" w:rsidRDefault="00710DDF" w:rsidP="00710DDF">
            <w:pPr>
              <w:rPr>
                <w:rFonts w:ascii="Comic Sans MS" w:hAnsi="Comic Sans MS"/>
                <w:sz w:val="20"/>
                <w:szCs w:val="20"/>
              </w:rPr>
            </w:pPr>
            <w:r w:rsidRPr="00710DDF">
              <w:rPr>
                <w:rFonts w:ascii="Comic Sans MS" w:hAnsi="Comic Sans MS"/>
                <w:sz w:val="20"/>
                <w:szCs w:val="20"/>
              </w:rPr>
              <w:t>R186: Sport and the media</w:t>
            </w:r>
          </w:p>
          <w:p w14:paraId="62AC8047" w14:textId="6B59A5CD" w:rsidR="00710DDF" w:rsidRDefault="00710DDF" w:rsidP="00710DD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928" w:type="dxa"/>
          </w:tcPr>
          <w:p w14:paraId="0EC2202D" w14:textId="77777777" w:rsidR="00710DDF" w:rsidRDefault="00710DDF" w:rsidP="009A773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43" w:type="dxa"/>
          </w:tcPr>
          <w:p w14:paraId="7CD6DA0D" w14:textId="77777777" w:rsidR="00710DDF" w:rsidRPr="00710DDF" w:rsidRDefault="00710DDF" w:rsidP="00710DDF">
            <w:pPr>
              <w:rPr>
                <w:rFonts w:ascii="Comic Sans MS" w:hAnsi="Comic Sans MS"/>
                <w:sz w:val="20"/>
                <w:szCs w:val="20"/>
              </w:rPr>
            </w:pPr>
            <w:r w:rsidRPr="00710DDF">
              <w:rPr>
                <w:rFonts w:ascii="Comic Sans MS" w:hAnsi="Comic Sans MS"/>
                <w:sz w:val="20"/>
                <w:szCs w:val="20"/>
              </w:rPr>
              <w:t>BBC Bitesize</w:t>
            </w:r>
          </w:p>
          <w:p w14:paraId="59781C88" w14:textId="77777777" w:rsidR="00710DDF" w:rsidRPr="00710DDF" w:rsidRDefault="00710DDF" w:rsidP="00710DDF">
            <w:pPr>
              <w:rPr>
                <w:rFonts w:ascii="Comic Sans MS" w:hAnsi="Comic Sans MS"/>
                <w:sz w:val="20"/>
                <w:szCs w:val="20"/>
              </w:rPr>
            </w:pPr>
            <w:r w:rsidRPr="00710DDF">
              <w:rPr>
                <w:rFonts w:ascii="Comic Sans MS" w:hAnsi="Comic Sans MS"/>
                <w:sz w:val="20"/>
                <w:szCs w:val="20"/>
              </w:rPr>
              <w:t>Seneca</w:t>
            </w:r>
          </w:p>
          <w:p w14:paraId="6FEB7854" w14:textId="77777777" w:rsidR="00710DDF" w:rsidRPr="00710DDF" w:rsidRDefault="00710DDF" w:rsidP="00710DDF">
            <w:pPr>
              <w:rPr>
                <w:rFonts w:ascii="Comic Sans MS" w:hAnsi="Comic Sans MS"/>
                <w:sz w:val="20"/>
                <w:szCs w:val="20"/>
              </w:rPr>
            </w:pPr>
            <w:r w:rsidRPr="00710DDF">
              <w:rPr>
                <w:rFonts w:ascii="Comic Sans MS" w:hAnsi="Comic Sans MS"/>
                <w:sz w:val="20"/>
                <w:szCs w:val="20"/>
              </w:rPr>
              <w:t xml:space="preserve">The </w:t>
            </w:r>
            <w:proofErr w:type="spellStart"/>
            <w:r w:rsidRPr="00710DDF">
              <w:rPr>
                <w:rFonts w:ascii="Comic Sans MS" w:hAnsi="Comic Sans MS"/>
                <w:sz w:val="20"/>
                <w:szCs w:val="20"/>
              </w:rPr>
              <w:t>Everlearner</w:t>
            </w:r>
            <w:proofErr w:type="spellEnd"/>
            <w:r w:rsidRPr="00710DDF">
              <w:rPr>
                <w:rFonts w:ascii="Comic Sans MS" w:hAnsi="Comic Sans MS"/>
                <w:sz w:val="20"/>
                <w:szCs w:val="20"/>
              </w:rPr>
              <w:t xml:space="preserve"> (</w:t>
            </w:r>
            <w:proofErr w:type="spellStart"/>
            <w:r w:rsidRPr="00710DDF">
              <w:rPr>
                <w:rFonts w:ascii="Comic Sans MS" w:hAnsi="Comic Sans MS"/>
                <w:sz w:val="20"/>
                <w:szCs w:val="20"/>
              </w:rPr>
              <w:t>youtube</w:t>
            </w:r>
            <w:proofErr w:type="spellEnd"/>
            <w:r w:rsidRPr="00710DDF">
              <w:rPr>
                <w:rFonts w:ascii="Comic Sans MS" w:hAnsi="Comic Sans MS"/>
                <w:sz w:val="20"/>
                <w:szCs w:val="20"/>
              </w:rPr>
              <w:t>)</w:t>
            </w:r>
          </w:p>
          <w:p w14:paraId="37741013" w14:textId="77777777" w:rsidR="00710DDF" w:rsidRPr="00710DDF" w:rsidRDefault="00710DDF" w:rsidP="00710DDF">
            <w:pPr>
              <w:rPr>
                <w:rFonts w:ascii="Comic Sans MS" w:hAnsi="Comic Sans MS"/>
                <w:sz w:val="20"/>
                <w:szCs w:val="20"/>
              </w:rPr>
            </w:pPr>
            <w:hyperlink r:id="rId39" w:tgtFrame="_blank" w:tooltip="http://www.thepeclassroom.com" w:history="1">
              <w:r w:rsidRPr="00710DDF">
                <w:rPr>
                  <w:rStyle w:val="Hyperlink"/>
                  <w:rFonts w:ascii="Comic Sans MS" w:hAnsi="Comic Sans MS"/>
                  <w:sz w:val="20"/>
                  <w:szCs w:val="20"/>
                </w:rPr>
                <w:t>www.thepeclassroom.com</w:t>
              </w:r>
            </w:hyperlink>
          </w:p>
          <w:p w14:paraId="485925E7" w14:textId="77777777" w:rsidR="00710DDF" w:rsidRPr="004C33FA" w:rsidRDefault="00710DDF" w:rsidP="009A7739">
            <w:pPr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</w:tbl>
    <w:p w14:paraId="0DADA8EC" w14:textId="4AFF3AA6" w:rsidR="00792584" w:rsidRPr="009D51CD" w:rsidRDefault="00792584">
      <w:pPr>
        <w:rPr>
          <w:rFonts w:ascii="Verdana" w:hAnsi="Verdana"/>
          <w:color w:val="4472C4" w:themeColor="accent5"/>
          <w:sz w:val="20"/>
          <w:szCs w:val="20"/>
        </w:rPr>
      </w:pPr>
    </w:p>
    <w:sectPr w:rsidR="00792584" w:rsidRPr="009D51CD" w:rsidSect="0053258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584"/>
    <w:rsid w:val="00026E1B"/>
    <w:rsid w:val="000F1792"/>
    <w:rsid w:val="00175C9F"/>
    <w:rsid w:val="001F150D"/>
    <w:rsid w:val="002C2587"/>
    <w:rsid w:val="002E1B2B"/>
    <w:rsid w:val="002F687A"/>
    <w:rsid w:val="003822B7"/>
    <w:rsid w:val="003B0D68"/>
    <w:rsid w:val="003F6CAF"/>
    <w:rsid w:val="00416E33"/>
    <w:rsid w:val="0049638F"/>
    <w:rsid w:val="004C33FA"/>
    <w:rsid w:val="004D0612"/>
    <w:rsid w:val="00516761"/>
    <w:rsid w:val="0053258A"/>
    <w:rsid w:val="006D4E08"/>
    <w:rsid w:val="00710DDF"/>
    <w:rsid w:val="00792584"/>
    <w:rsid w:val="007F6E8C"/>
    <w:rsid w:val="009A7739"/>
    <w:rsid w:val="009C201B"/>
    <w:rsid w:val="009D51CD"/>
    <w:rsid w:val="00A116F8"/>
    <w:rsid w:val="00A23F1C"/>
    <w:rsid w:val="00A97777"/>
    <w:rsid w:val="00AB0001"/>
    <w:rsid w:val="00AE2EAE"/>
    <w:rsid w:val="00B42D23"/>
    <w:rsid w:val="00C1612C"/>
    <w:rsid w:val="00CB65E2"/>
    <w:rsid w:val="00D90902"/>
    <w:rsid w:val="00DD5F7B"/>
    <w:rsid w:val="00DF581D"/>
    <w:rsid w:val="00E67882"/>
    <w:rsid w:val="00EF7A57"/>
    <w:rsid w:val="00F3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E1719"/>
  <w15:chartTrackingRefBased/>
  <w15:docId w15:val="{1AD92322-9207-41C8-B69C-477DEE29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z065n95k1">
    <w:name w:val="markz065n95k1"/>
    <w:basedOn w:val="DefaultParagraphFont"/>
  </w:style>
  <w:style w:type="character" w:styleId="Hyperlink">
    <w:name w:val="Hyperlink"/>
    <w:basedOn w:val="DefaultParagraphFont"/>
    <w:uiPriority w:val="99"/>
    <w:unhideWhenUsed/>
    <w:rsid w:val="00EF7A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7A5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16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7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4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2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8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playlist?list=PLCiOXwirraUB4v9JBZJplGaFS4gNIF6hI" TargetMode="External"/><Relationship Id="rId18" Type="http://schemas.openxmlformats.org/officeDocument/2006/relationships/hyperlink" Target="https://quizlet.com/gb/548514723/ocr-enterprise-and-marketing-r064-enterprise-and-marketing-concepts-flash-cards/" TargetMode="External"/><Relationship Id="rId26" Type="http://schemas.openxmlformats.org/officeDocument/2006/relationships/hyperlink" Target="https://app.senecalearning.com" TargetMode="External"/><Relationship Id="rId39" Type="http://schemas.openxmlformats.org/officeDocument/2006/relationships/hyperlink" Target="http://www.thepeclassroom.com/" TargetMode="External"/><Relationship Id="rId21" Type="http://schemas.openxmlformats.org/officeDocument/2006/relationships/hyperlink" Target="https://www.cgpbooks.co.uk/secondary-books/gcse/design-technology/food-prep-nutrition/fnws42-gcse-food-preparation-nutrition-wjec" TargetMode="External"/><Relationship Id="rId34" Type="http://schemas.openxmlformats.org/officeDocument/2006/relationships/hyperlink" Target="https://www.whitworth.manchester.ac.uk" TargetMode="External"/><Relationship Id="rId7" Type="http://schemas.openxmlformats.org/officeDocument/2006/relationships/hyperlink" Target="https://www.vam.ac.u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bbc.co.uk/bitesize/examspecs/zby2bdm" TargetMode="External"/><Relationship Id="rId20" Type="http://schemas.openxmlformats.org/officeDocument/2006/relationships/hyperlink" Target="https://www.canva.com/en_gb" TargetMode="External"/><Relationship Id="rId29" Type="http://schemas.openxmlformats.org/officeDocument/2006/relationships/hyperlink" Target="https://www.nickhernbooks.co.uk/brecht-a-practical-handbook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nationalgallery.org.uk" TargetMode="External"/><Relationship Id="rId11" Type="http://schemas.openxmlformats.org/officeDocument/2006/relationships/hyperlink" Target="https://www.tutor2u.net/business/latest" TargetMode="External"/><Relationship Id="rId24" Type="http://schemas.openxmlformats.org/officeDocument/2006/relationships/hyperlink" Target="https://senecalearning.com/en-GB/" TargetMode="External"/><Relationship Id="rId32" Type="http://schemas.openxmlformats.org/officeDocument/2006/relationships/hyperlink" Target="https://openeye.org.uk" TargetMode="External"/><Relationship Id="rId37" Type="http://schemas.openxmlformats.org/officeDocument/2006/relationships/hyperlink" Target="https://senecalearning.com/en-GB/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www.tate.org.uk" TargetMode="External"/><Relationship Id="rId15" Type="http://schemas.openxmlformats.org/officeDocument/2006/relationships/hyperlink" Target="https://senecalearning.com/en-GB/revision-notes/gcse/design-and-technology/aqa" TargetMode="External"/><Relationship Id="rId23" Type="http://schemas.openxmlformats.org/officeDocument/2006/relationships/hyperlink" Target="https://www.bbc.co.uk/bitesize" TargetMode="External"/><Relationship Id="rId28" Type="http://schemas.openxmlformats.org/officeDocument/2006/relationships/hyperlink" Target="https://www.bbc.co.uk/bitesize" TargetMode="External"/><Relationship Id="rId36" Type="http://schemas.openxmlformats.org/officeDocument/2006/relationships/hyperlink" Target="https://www.bbc.co.uk/bitesize" TargetMode="External"/><Relationship Id="rId10" Type="http://schemas.openxmlformats.org/officeDocument/2006/relationships/hyperlink" Target="https://quizlet.com/gb/content/edexcel-gcse-business-studies-flashcards" TargetMode="External"/><Relationship Id="rId19" Type="http://schemas.openxmlformats.org/officeDocument/2006/relationships/hyperlink" Target="https://www.bbc.co.uk/bitesize/topics/zb7kcqt" TargetMode="External"/><Relationship Id="rId31" Type="http://schemas.openxmlformats.org/officeDocument/2006/relationships/hyperlink" Target="https://www.nationalgallery.org.uk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bbc.co.uk/bitesize/examspecs/z98snbk" TargetMode="External"/><Relationship Id="rId14" Type="http://schemas.openxmlformats.org/officeDocument/2006/relationships/hyperlink" Target="https://www.cgpbooks.co.uk/secondary-books/gcse/design-technology/d-t/tas42-gcse-design-technology-aqa-complete" TargetMode="External"/><Relationship Id="rId22" Type="http://schemas.openxmlformats.org/officeDocument/2006/relationships/hyperlink" Target="https://illuminate.digital/eduqasfood/" TargetMode="External"/><Relationship Id="rId27" Type="http://schemas.openxmlformats.org/officeDocument/2006/relationships/hyperlink" Target="https://www.bbc.co.uk/bitesize" TargetMode="External"/><Relationship Id="rId30" Type="http://schemas.openxmlformats.org/officeDocument/2006/relationships/hyperlink" Target="https://www.tate.org.uk" TargetMode="External"/><Relationship Id="rId35" Type="http://schemas.openxmlformats.org/officeDocument/2006/relationships/hyperlink" Target="http://www.thepeclassroom.com" TargetMode="External"/><Relationship Id="rId8" Type="http://schemas.openxmlformats.org/officeDocument/2006/relationships/hyperlink" Target="https://www.liverpoolmuseums.org.uk/walker-art-gallery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tutor2u.net/live/gcse-business-revision-blast-topic-mix-1" TargetMode="External"/><Relationship Id="rId17" Type="http://schemas.openxmlformats.org/officeDocument/2006/relationships/hyperlink" Target="https://www.businessed.co.uk/index.php/home/theory/camnat-public/camnat-theory-notes-2022-public" TargetMode="External"/><Relationship Id="rId25" Type="http://schemas.openxmlformats.org/officeDocument/2006/relationships/hyperlink" Target="https://www.bbc.co.uk/bitesize" TargetMode="External"/><Relationship Id="rId33" Type="http://schemas.openxmlformats.org/officeDocument/2006/relationships/hyperlink" Target="https://www.liverpoolmuseums.org.uk/walker-art-gallery" TargetMode="External"/><Relationship Id="rId38" Type="http://schemas.openxmlformats.org/officeDocument/2006/relationships/hyperlink" Target="https://senecalearning.com/en-GB/revision-notes/gcse/sociology/aq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7</Pages>
  <Words>2086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CWoods</dc:creator>
  <cp:keywords/>
  <dc:description/>
  <cp:lastModifiedBy>A Pritchard-Roberts</cp:lastModifiedBy>
  <cp:revision>21</cp:revision>
  <dcterms:created xsi:type="dcterms:W3CDTF">2024-09-19T09:13:00Z</dcterms:created>
  <dcterms:modified xsi:type="dcterms:W3CDTF">2026-09-22T07:30:00Z</dcterms:modified>
</cp:coreProperties>
</file>